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DF" w:rsidRDefault="004839DF" w:rsidP="002A6053">
      <w:pPr>
        <w:spacing w:line="360" w:lineRule="auto"/>
        <w:ind w:left="2268"/>
        <w:jc w:val="center"/>
        <w:rPr>
          <w:b/>
          <w:bCs/>
          <w:sz w:val="34"/>
          <w:szCs w:val="34"/>
        </w:rPr>
      </w:pPr>
    </w:p>
    <w:p w:rsidR="007D0D16" w:rsidRDefault="007D0D16" w:rsidP="002A6053">
      <w:pPr>
        <w:spacing w:line="360" w:lineRule="auto"/>
        <w:ind w:left="2268"/>
        <w:jc w:val="center"/>
        <w:rPr>
          <w:b/>
          <w:bCs/>
          <w:sz w:val="34"/>
          <w:szCs w:val="34"/>
        </w:rPr>
      </w:pPr>
    </w:p>
    <w:p w:rsidR="00927531" w:rsidRDefault="00927531" w:rsidP="002A6053">
      <w:pPr>
        <w:spacing w:line="360" w:lineRule="auto"/>
        <w:ind w:left="2268"/>
        <w:jc w:val="center"/>
        <w:rPr>
          <w:b/>
          <w:bCs/>
          <w:sz w:val="34"/>
          <w:szCs w:val="34"/>
        </w:rPr>
      </w:pPr>
    </w:p>
    <w:p w:rsidR="002A6053" w:rsidRPr="00842507" w:rsidRDefault="002A6053" w:rsidP="002A6053">
      <w:pPr>
        <w:spacing w:line="360" w:lineRule="auto"/>
        <w:ind w:left="2268"/>
        <w:jc w:val="center"/>
        <w:rPr>
          <w:b/>
          <w:bCs/>
          <w:sz w:val="34"/>
          <w:szCs w:val="34"/>
        </w:rPr>
      </w:pPr>
      <w:r w:rsidRPr="00842507">
        <w:rPr>
          <w:b/>
          <w:bCs/>
          <w:sz w:val="34"/>
          <w:szCs w:val="34"/>
        </w:rPr>
        <w:t xml:space="preserve">MOÇÃO DE APLAUSOS E </w:t>
      </w:r>
    </w:p>
    <w:p w:rsidR="002A6053" w:rsidRPr="00842507" w:rsidRDefault="002A6053" w:rsidP="002A6053">
      <w:pPr>
        <w:spacing w:line="360" w:lineRule="auto"/>
        <w:ind w:left="2268"/>
        <w:jc w:val="center"/>
        <w:rPr>
          <w:b/>
          <w:bCs/>
          <w:sz w:val="34"/>
          <w:szCs w:val="34"/>
        </w:rPr>
      </w:pPr>
      <w:r w:rsidRPr="00842507">
        <w:rPr>
          <w:b/>
          <w:bCs/>
          <w:sz w:val="34"/>
          <w:szCs w:val="34"/>
        </w:rPr>
        <w:t>CONGRATULAÇÕES</w:t>
      </w:r>
    </w:p>
    <w:p w:rsidR="002A6053" w:rsidRDefault="002A6053" w:rsidP="002A6053">
      <w:pPr>
        <w:spacing w:line="360" w:lineRule="auto"/>
        <w:jc w:val="both"/>
        <w:rPr>
          <w:b/>
          <w:bCs/>
          <w:sz w:val="26"/>
          <w:szCs w:val="26"/>
        </w:rPr>
      </w:pPr>
    </w:p>
    <w:p w:rsidR="002A6053" w:rsidRPr="0093732A" w:rsidRDefault="002A6053" w:rsidP="004839DF">
      <w:pPr>
        <w:spacing w:before="120" w:line="360" w:lineRule="auto"/>
        <w:ind w:left="2552" w:firstLine="1276"/>
        <w:jc w:val="both"/>
        <w:rPr>
          <w:b/>
          <w:bCs/>
          <w:sz w:val="26"/>
          <w:szCs w:val="26"/>
        </w:rPr>
      </w:pPr>
      <w:r w:rsidRPr="0093732A">
        <w:rPr>
          <w:b/>
          <w:bCs/>
          <w:sz w:val="26"/>
          <w:szCs w:val="26"/>
        </w:rPr>
        <w:t>Excelentíssimo Senhor</w:t>
      </w:r>
    </w:p>
    <w:p w:rsidR="002A6053" w:rsidRPr="0093732A" w:rsidRDefault="002A6053" w:rsidP="004839DF">
      <w:pPr>
        <w:spacing w:before="120" w:line="360" w:lineRule="auto"/>
        <w:ind w:left="2552" w:firstLine="1276"/>
        <w:jc w:val="both"/>
        <w:rPr>
          <w:b/>
          <w:bCs/>
          <w:sz w:val="26"/>
          <w:szCs w:val="26"/>
        </w:rPr>
      </w:pPr>
      <w:r w:rsidRPr="0093732A">
        <w:rPr>
          <w:b/>
          <w:bCs/>
          <w:sz w:val="26"/>
          <w:szCs w:val="26"/>
        </w:rPr>
        <w:t>Presidente da Câmara Munici</w:t>
      </w:r>
      <w:r>
        <w:rPr>
          <w:b/>
          <w:bCs/>
          <w:sz w:val="26"/>
          <w:szCs w:val="26"/>
        </w:rPr>
        <w:t>pal de Ipameri</w:t>
      </w:r>
    </w:p>
    <w:p w:rsidR="002A6053" w:rsidRDefault="002A6053" w:rsidP="004839DF">
      <w:pPr>
        <w:spacing w:before="120" w:line="360" w:lineRule="auto"/>
        <w:ind w:left="2552" w:firstLine="1276"/>
        <w:jc w:val="both"/>
        <w:rPr>
          <w:b/>
          <w:bCs/>
          <w:sz w:val="26"/>
          <w:szCs w:val="26"/>
        </w:rPr>
      </w:pPr>
    </w:p>
    <w:p w:rsidR="002A6053" w:rsidRPr="00115ED3" w:rsidRDefault="00516286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i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>O</w:t>
      </w:r>
      <w:r w:rsidR="002B6A79">
        <w:rPr>
          <w:rFonts w:ascii="Book Antiqua" w:hAnsi="Book Antiqua"/>
          <w:bCs/>
          <w:sz w:val="26"/>
          <w:szCs w:val="26"/>
        </w:rPr>
        <w:t xml:space="preserve"> v</w:t>
      </w:r>
      <w:r w:rsidR="002A6053" w:rsidRPr="00772F43">
        <w:rPr>
          <w:rFonts w:ascii="Book Antiqua" w:hAnsi="Book Antiqua"/>
          <w:bCs/>
          <w:sz w:val="26"/>
          <w:szCs w:val="26"/>
        </w:rPr>
        <w:t>ereador</w:t>
      </w:r>
      <w:r>
        <w:rPr>
          <w:rFonts w:ascii="Book Antiqua" w:hAnsi="Book Antiqua"/>
          <w:bCs/>
          <w:sz w:val="26"/>
          <w:szCs w:val="26"/>
        </w:rPr>
        <w:t xml:space="preserve"> signatário</w:t>
      </w:r>
      <w:bookmarkStart w:id="0" w:name="_GoBack"/>
      <w:bookmarkEnd w:id="0"/>
      <w:r w:rsidR="002A6053" w:rsidRPr="00772F43">
        <w:rPr>
          <w:rFonts w:ascii="Book Antiqua" w:hAnsi="Book Antiqua"/>
          <w:bCs/>
          <w:sz w:val="26"/>
          <w:szCs w:val="26"/>
        </w:rPr>
        <w:t xml:space="preserve"> desta, com a adesão dos demais vereadores que a presente subscrevem, nos termos regimentais a após aprovação do plenário, requerem a Vossa Excelência o envio de aplausos e congratulações pela comemoração da Semana da Enfermagem, bem como à Lei Municipal nº</w:t>
      </w:r>
      <w:r w:rsidR="004839DF" w:rsidRPr="00772F43">
        <w:rPr>
          <w:rFonts w:ascii="Book Antiqua" w:hAnsi="Book Antiqua"/>
          <w:bCs/>
          <w:sz w:val="26"/>
          <w:szCs w:val="26"/>
        </w:rPr>
        <w:t xml:space="preserve"> </w:t>
      </w:r>
      <w:r w:rsidR="002A6053" w:rsidRPr="00772F43">
        <w:rPr>
          <w:rFonts w:ascii="Book Antiqua" w:hAnsi="Book Antiqua"/>
          <w:bCs/>
          <w:sz w:val="26"/>
          <w:szCs w:val="26"/>
        </w:rPr>
        <w:t>2</w:t>
      </w:r>
      <w:r w:rsidR="004839DF" w:rsidRPr="00772F43">
        <w:rPr>
          <w:rFonts w:ascii="Book Antiqua" w:hAnsi="Book Antiqua"/>
          <w:bCs/>
          <w:sz w:val="26"/>
          <w:szCs w:val="26"/>
        </w:rPr>
        <w:t>.</w:t>
      </w:r>
      <w:r w:rsidR="002A6053" w:rsidRPr="00772F43">
        <w:rPr>
          <w:rFonts w:ascii="Book Antiqua" w:hAnsi="Book Antiqua"/>
          <w:bCs/>
          <w:sz w:val="26"/>
          <w:szCs w:val="26"/>
        </w:rPr>
        <w:t xml:space="preserve">858/2012, que: </w:t>
      </w:r>
      <w:r w:rsidR="002A6053" w:rsidRPr="00115ED3">
        <w:rPr>
          <w:rFonts w:ascii="Book Antiqua" w:hAnsi="Book Antiqua"/>
          <w:bCs/>
          <w:i/>
          <w:sz w:val="26"/>
          <w:szCs w:val="26"/>
        </w:rPr>
        <w:t>“Institui o Dia Municipal dos Enfermeiros, Técnicos de Enfermagem e Auxiliares de Enfermagem e dá outras providências”.</w:t>
      </w:r>
    </w:p>
    <w:p w:rsidR="00772F43" w:rsidRPr="00772F43" w:rsidRDefault="00772F4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2A6053" w:rsidRPr="00772F43" w:rsidRDefault="002A605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 w:rsidRPr="00772F43">
        <w:rPr>
          <w:rFonts w:ascii="Book Antiqua" w:hAnsi="Book Antiqua"/>
          <w:bCs/>
          <w:sz w:val="26"/>
          <w:szCs w:val="26"/>
        </w:rPr>
        <w:t xml:space="preserve">Portanto, nada mais justo do que esta Casa de Leis apresente votos de aplausos e congratulações aos </w:t>
      </w:r>
      <w:r w:rsidRPr="00772F43">
        <w:rPr>
          <w:rFonts w:ascii="Book Antiqua" w:hAnsi="Book Antiqua"/>
          <w:b/>
          <w:bCs/>
          <w:sz w:val="26"/>
          <w:szCs w:val="26"/>
        </w:rPr>
        <w:t xml:space="preserve">ENFERMEIROS, TÉCNICOS DE ENFERMAGEM E AUXILIARES DE ENFERMAGEM </w:t>
      </w:r>
      <w:r w:rsidRPr="00772F43">
        <w:rPr>
          <w:rFonts w:ascii="Book Antiqua" w:hAnsi="Book Antiqua"/>
          <w:bCs/>
          <w:sz w:val="26"/>
          <w:szCs w:val="26"/>
        </w:rPr>
        <w:t>do Município de Ipameri.</w:t>
      </w:r>
    </w:p>
    <w:p w:rsidR="00772F43" w:rsidRPr="00772F43" w:rsidRDefault="00772F4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2A6053" w:rsidRDefault="00772F4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 xml:space="preserve">Ser </w:t>
      </w:r>
      <w:r w:rsidR="002A6053" w:rsidRPr="00772F43">
        <w:rPr>
          <w:rFonts w:ascii="Book Antiqua" w:hAnsi="Book Antiqua"/>
          <w:bCs/>
          <w:sz w:val="26"/>
          <w:szCs w:val="26"/>
        </w:rPr>
        <w:t>Enfermeiro é ser humano, com todas as suas dimensões, potencialidades e restrições, alegrias e frustrações; é ser aberto para a vida, e, ao mesmo tempo, envolver-se no compromisso assumindo com a Enferma</w:t>
      </w:r>
      <w:r w:rsidR="00FC62C9" w:rsidRPr="00772F43">
        <w:rPr>
          <w:rFonts w:ascii="Book Antiqua" w:hAnsi="Book Antiqua"/>
          <w:bCs/>
          <w:sz w:val="26"/>
          <w:szCs w:val="26"/>
        </w:rPr>
        <w:t xml:space="preserve">gem e com </w:t>
      </w:r>
      <w:r w:rsidR="002A6053" w:rsidRPr="00772F43">
        <w:rPr>
          <w:rFonts w:ascii="Book Antiqua" w:hAnsi="Book Antiqua"/>
          <w:bCs/>
          <w:sz w:val="26"/>
          <w:szCs w:val="26"/>
        </w:rPr>
        <w:t>os utentes.</w:t>
      </w:r>
    </w:p>
    <w:p w:rsidR="00DF4E24" w:rsidRDefault="00DF4E24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2A6053" w:rsidRPr="00772F43" w:rsidRDefault="002A605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 w:rsidRPr="00772F43">
        <w:rPr>
          <w:rFonts w:ascii="Book Antiqua" w:hAnsi="Book Antiqua"/>
          <w:bCs/>
          <w:sz w:val="26"/>
          <w:szCs w:val="26"/>
        </w:rPr>
        <w:lastRenderedPageBreak/>
        <w:t>O Enfermeiro ajuda os doentes a superar</w:t>
      </w:r>
      <w:r w:rsidR="00FC62C9" w:rsidRPr="00772F43">
        <w:rPr>
          <w:rFonts w:ascii="Book Antiqua" w:hAnsi="Book Antiqua"/>
          <w:bCs/>
          <w:sz w:val="26"/>
          <w:szCs w:val="26"/>
        </w:rPr>
        <w:t xml:space="preserve">em a doença por meio do </w:t>
      </w:r>
      <w:r w:rsidRPr="00772F43">
        <w:rPr>
          <w:rFonts w:ascii="Book Antiqua" w:hAnsi="Book Antiqua"/>
          <w:bCs/>
          <w:sz w:val="26"/>
          <w:szCs w:val="26"/>
        </w:rPr>
        <w:t>conhecimento científico adquirido, mas também c</w:t>
      </w:r>
      <w:r w:rsidR="00FC62C9" w:rsidRPr="00772F43">
        <w:rPr>
          <w:rFonts w:ascii="Book Antiqua" w:hAnsi="Book Antiqua"/>
          <w:bCs/>
          <w:sz w:val="26"/>
          <w:szCs w:val="26"/>
        </w:rPr>
        <w:t xml:space="preserve">om conforto, cuidado e atenção. </w:t>
      </w:r>
      <w:r w:rsidRPr="00772F43">
        <w:rPr>
          <w:rFonts w:ascii="Book Antiqua" w:hAnsi="Book Antiqua"/>
          <w:bCs/>
          <w:sz w:val="26"/>
          <w:szCs w:val="26"/>
        </w:rPr>
        <w:t xml:space="preserve">Ser Enfermeiro é ser </w:t>
      </w:r>
      <w:r w:rsidR="00C75226" w:rsidRPr="00772F43">
        <w:rPr>
          <w:rFonts w:ascii="Book Antiqua" w:hAnsi="Book Antiqua"/>
          <w:b/>
          <w:bCs/>
          <w:sz w:val="26"/>
          <w:szCs w:val="26"/>
        </w:rPr>
        <w:t>“</w:t>
      </w:r>
      <w:r w:rsidRPr="00772F43">
        <w:rPr>
          <w:rFonts w:ascii="Book Antiqua" w:hAnsi="Book Antiqua"/>
          <w:b/>
          <w:bCs/>
          <w:sz w:val="26"/>
          <w:szCs w:val="26"/>
        </w:rPr>
        <w:t>gente que cuida de gente".</w:t>
      </w:r>
    </w:p>
    <w:p w:rsidR="00772F43" w:rsidRPr="00772F43" w:rsidRDefault="00772F4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2A6053" w:rsidRPr="00772F43" w:rsidRDefault="00FC62C9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 w:rsidRPr="00772F43">
        <w:rPr>
          <w:rFonts w:ascii="Book Antiqua" w:hAnsi="Book Antiqua"/>
          <w:bCs/>
          <w:sz w:val="26"/>
          <w:szCs w:val="26"/>
        </w:rPr>
        <w:t>Note-se que e</w:t>
      </w:r>
      <w:r w:rsidR="002A6053" w:rsidRPr="00772F43">
        <w:rPr>
          <w:rFonts w:ascii="Book Antiqua" w:hAnsi="Book Antiqua"/>
          <w:bCs/>
          <w:sz w:val="26"/>
          <w:szCs w:val="26"/>
        </w:rPr>
        <w:t>ntre os dias 12 e 20 de maio com</w:t>
      </w:r>
      <w:r w:rsidRPr="00772F43">
        <w:rPr>
          <w:rFonts w:ascii="Book Antiqua" w:hAnsi="Book Antiqua"/>
          <w:bCs/>
          <w:sz w:val="26"/>
          <w:szCs w:val="26"/>
        </w:rPr>
        <w:t xml:space="preserve">emora-se a Semana de Enfermagem e, de igual forma, dia 12 de maio é comemorado, no calendário Municipal, o dia dos: </w:t>
      </w:r>
      <w:r w:rsidRPr="00772F43">
        <w:rPr>
          <w:rFonts w:ascii="Book Antiqua" w:hAnsi="Book Antiqua"/>
          <w:b/>
          <w:bCs/>
          <w:sz w:val="26"/>
          <w:szCs w:val="26"/>
        </w:rPr>
        <w:t>ENFERMEIROS, TÉCNICOS DE ENFERMAGEM E AUXILIARES DE ENFERMAGEM</w:t>
      </w:r>
      <w:r w:rsidRPr="00772F43">
        <w:rPr>
          <w:rFonts w:ascii="Book Antiqua" w:hAnsi="Book Antiqua"/>
          <w:bCs/>
          <w:sz w:val="26"/>
          <w:szCs w:val="26"/>
        </w:rPr>
        <w:t>.</w:t>
      </w:r>
    </w:p>
    <w:p w:rsidR="00772F43" w:rsidRPr="00772F43" w:rsidRDefault="00772F4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2A6053" w:rsidRDefault="00FC62C9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 w:rsidRPr="00772F43">
        <w:rPr>
          <w:rFonts w:ascii="Book Antiqua" w:hAnsi="Book Antiqua"/>
          <w:bCs/>
          <w:sz w:val="26"/>
          <w:szCs w:val="26"/>
        </w:rPr>
        <w:t>A comemoração da Semana Brasileira de Enfermagem, que acontece anualmente de 12 a 20 de maio, foi escolhida</w:t>
      </w:r>
      <w:r w:rsidR="002A6053" w:rsidRPr="00772F43">
        <w:rPr>
          <w:rFonts w:ascii="Book Antiqua" w:hAnsi="Book Antiqua"/>
          <w:bCs/>
          <w:sz w:val="26"/>
          <w:szCs w:val="26"/>
        </w:rPr>
        <w:t xml:space="preserve"> para homenagear duas mulheres importantes para a categoria: Florence </w:t>
      </w:r>
      <w:proofErr w:type="spellStart"/>
      <w:r w:rsidR="002A6053" w:rsidRPr="00772F43">
        <w:rPr>
          <w:rFonts w:ascii="Book Antiqua" w:hAnsi="Book Antiqua"/>
          <w:bCs/>
          <w:i/>
          <w:sz w:val="26"/>
          <w:szCs w:val="26"/>
        </w:rPr>
        <w:t>Nightgale</w:t>
      </w:r>
      <w:proofErr w:type="spellEnd"/>
      <w:r w:rsidR="002A6053" w:rsidRPr="00772F43">
        <w:rPr>
          <w:rFonts w:ascii="Book Antiqua" w:hAnsi="Book Antiqua"/>
          <w:bCs/>
          <w:sz w:val="26"/>
          <w:szCs w:val="26"/>
        </w:rPr>
        <w:t xml:space="preserve"> e Ana Justina Ferreira Néri.</w:t>
      </w:r>
    </w:p>
    <w:p w:rsidR="00DF4E24" w:rsidRDefault="00DF4E24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2A6053" w:rsidRPr="00772F43" w:rsidRDefault="002A605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 w:rsidRPr="00772F43">
        <w:rPr>
          <w:rFonts w:ascii="Book Antiqua" w:hAnsi="Book Antiqua"/>
          <w:bCs/>
          <w:sz w:val="26"/>
          <w:szCs w:val="26"/>
        </w:rPr>
        <w:t xml:space="preserve">O dia 12 de maio foi escolhido, por ser a data do nascimento de </w:t>
      </w:r>
      <w:r w:rsidRPr="00772F43">
        <w:rPr>
          <w:rFonts w:ascii="Book Antiqua" w:hAnsi="Book Antiqua"/>
          <w:bCs/>
          <w:i/>
          <w:sz w:val="26"/>
          <w:szCs w:val="26"/>
        </w:rPr>
        <w:t>Florence</w:t>
      </w:r>
      <w:r w:rsidRPr="00772F43">
        <w:rPr>
          <w:rFonts w:ascii="Book Antiqua" w:hAnsi="Book Antiqua"/>
          <w:bCs/>
          <w:sz w:val="26"/>
          <w:szCs w:val="26"/>
        </w:rPr>
        <w:t xml:space="preserve"> </w:t>
      </w:r>
      <w:proofErr w:type="spellStart"/>
      <w:r w:rsidRPr="00772F43">
        <w:rPr>
          <w:rFonts w:ascii="Book Antiqua" w:hAnsi="Book Antiqua"/>
          <w:bCs/>
          <w:i/>
          <w:sz w:val="26"/>
          <w:szCs w:val="26"/>
        </w:rPr>
        <w:t>Nightgale</w:t>
      </w:r>
      <w:proofErr w:type="spellEnd"/>
      <w:r w:rsidRPr="00772F43">
        <w:rPr>
          <w:rFonts w:ascii="Book Antiqua" w:hAnsi="Book Antiqua"/>
          <w:bCs/>
          <w:sz w:val="26"/>
          <w:szCs w:val="26"/>
        </w:rPr>
        <w:t>, enfermeira italiana que estabeleceu as bases dos modernos serviços de enfermagem, Florence juntamente com suas voluntárias, com gestos simples de saneamento e higiene, conseguiu baixar em pouco tempo a alta taxa de mortalidade dos pacientes feridos e hospitalizados durante a guerra da Criméia, em 1854, quando se tornou precursora da enfermagem moderna.</w:t>
      </w:r>
    </w:p>
    <w:p w:rsidR="00772F43" w:rsidRPr="00772F43" w:rsidRDefault="00772F4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2A6053" w:rsidRDefault="002A605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 w:rsidRPr="00772F43">
        <w:rPr>
          <w:rFonts w:ascii="Book Antiqua" w:hAnsi="Book Antiqua"/>
          <w:bCs/>
          <w:sz w:val="26"/>
          <w:szCs w:val="26"/>
        </w:rPr>
        <w:t xml:space="preserve">Já o dia 20 de </w:t>
      </w:r>
      <w:proofErr w:type="gramStart"/>
      <w:r w:rsidRPr="00772F43">
        <w:rPr>
          <w:rFonts w:ascii="Book Antiqua" w:hAnsi="Book Antiqua"/>
          <w:bCs/>
          <w:sz w:val="26"/>
          <w:szCs w:val="26"/>
        </w:rPr>
        <w:t>Maio</w:t>
      </w:r>
      <w:proofErr w:type="gramEnd"/>
      <w:r w:rsidRPr="00772F43">
        <w:rPr>
          <w:rFonts w:ascii="Book Antiqua" w:hAnsi="Book Antiqua"/>
          <w:bCs/>
          <w:sz w:val="26"/>
          <w:szCs w:val="26"/>
        </w:rPr>
        <w:t>, é uma referência à data da morte de Ana Ju</w:t>
      </w:r>
      <w:r w:rsidR="002B6A79">
        <w:rPr>
          <w:rFonts w:ascii="Book Antiqua" w:hAnsi="Book Antiqua"/>
          <w:bCs/>
          <w:sz w:val="26"/>
          <w:szCs w:val="26"/>
        </w:rPr>
        <w:t>stina Ferreira</w:t>
      </w:r>
      <w:r w:rsidR="00FC62C9" w:rsidRPr="00772F43">
        <w:rPr>
          <w:rFonts w:ascii="Book Antiqua" w:hAnsi="Book Antiqua"/>
          <w:bCs/>
          <w:sz w:val="26"/>
          <w:szCs w:val="26"/>
        </w:rPr>
        <w:t xml:space="preserve"> Néri, baiana de Cachoeira, </w:t>
      </w:r>
      <w:r w:rsidRPr="00772F43">
        <w:rPr>
          <w:rFonts w:ascii="Book Antiqua" w:hAnsi="Book Antiqua"/>
          <w:bCs/>
          <w:sz w:val="26"/>
          <w:szCs w:val="26"/>
        </w:rPr>
        <w:t xml:space="preserve">deixou sua vida pacata de dona de casa e foi salvar vidas durante “Guerra do Paraguai”, quando ficou conhecida como </w:t>
      </w:r>
      <w:r w:rsidRPr="00772F43">
        <w:rPr>
          <w:rFonts w:ascii="Book Antiqua" w:hAnsi="Book Antiqua"/>
          <w:b/>
          <w:bCs/>
          <w:sz w:val="26"/>
          <w:szCs w:val="26"/>
        </w:rPr>
        <w:t>“MÃE DOS BRASILEIROS”</w:t>
      </w:r>
      <w:r w:rsidRPr="00772F43">
        <w:rPr>
          <w:rFonts w:ascii="Book Antiqua" w:hAnsi="Book Antiqua"/>
          <w:bCs/>
          <w:sz w:val="26"/>
          <w:szCs w:val="26"/>
        </w:rPr>
        <w:t>.</w:t>
      </w:r>
    </w:p>
    <w:p w:rsidR="00DF4E24" w:rsidRDefault="00DF4E24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DF4E24" w:rsidRPr="00772F43" w:rsidRDefault="00DF4E24" w:rsidP="00DF4E24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 w:rsidRPr="00DF4E24">
        <w:rPr>
          <w:rFonts w:ascii="Book Antiqua" w:hAnsi="Book Antiqua"/>
          <w:bCs/>
          <w:sz w:val="26"/>
          <w:szCs w:val="26"/>
        </w:rPr>
        <w:t xml:space="preserve">Nesta data festiva, a </w:t>
      </w:r>
      <w:r>
        <w:rPr>
          <w:rFonts w:ascii="Book Antiqua" w:hAnsi="Book Antiqua"/>
          <w:bCs/>
          <w:sz w:val="26"/>
          <w:szCs w:val="26"/>
        </w:rPr>
        <w:t>Câmara Municipal de Ipameri</w:t>
      </w:r>
      <w:r w:rsidRPr="00DF4E24">
        <w:rPr>
          <w:rFonts w:ascii="Book Antiqua" w:hAnsi="Book Antiqua"/>
          <w:bCs/>
          <w:sz w:val="26"/>
          <w:szCs w:val="26"/>
        </w:rPr>
        <w:t xml:space="preserve"> parabeniza a todos os profissionais de Enfermagem, desejando-lhes </w:t>
      </w:r>
      <w:r w:rsidRPr="00DF4E24">
        <w:rPr>
          <w:rFonts w:ascii="Book Antiqua" w:hAnsi="Book Antiqua"/>
          <w:bCs/>
          <w:sz w:val="26"/>
          <w:szCs w:val="26"/>
        </w:rPr>
        <w:lastRenderedPageBreak/>
        <w:t>cada vez mais perseverança e amor a esta profissão tão difícil e essencial para a promoção da saúde humana.</w:t>
      </w:r>
    </w:p>
    <w:p w:rsidR="00772F43" w:rsidRPr="00772F43" w:rsidRDefault="00772F4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</w:p>
    <w:p w:rsidR="002A6053" w:rsidRPr="00772F43" w:rsidRDefault="002A6053" w:rsidP="00772F43">
      <w:pPr>
        <w:spacing w:line="360" w:lineRule="auto"/>
        <w:ind w:left="2552" w:firstLine="1276"/>
        <w:jc w:val="both"/>
        <w:rPr>
          <w:rFonts w:ascii="Book Antiqua" w:hAnsi="Book Antiqua"/>
          <w:bCs/>
          <w:sz w:val="26"/>
          <w:szCs w:val="26"/>
        </w:rPr>
      </w:pPr>
      <w:r w:rsidRPr="00772F43">
        <w:rPr>
          <w:rFonts w:ascii="Book Antiqua" w:hAnsi="Book Antiqua"/>
          <w:bCs/>
          <w:sz w:val="26"/>
          <w:szCs w:val="26"/>
        </w:rPr>
        <w:t xml:space="preserve">Ante o exposto, ouvido o Plenário e atendidas às formalidades de praxe, </w:t>
      </w:r>
      <w:r w:rsidRPr="00772F43">
        <w:rPr>
          <w:rFonts w:ascii="Book Antiqua" w:hAnsi="Book Antiqua"/>
          <w:b/>
          <w:bCs/>
          <w:sz w:val="26"/>
          <w:szCs w:val="26"/>
        </w:rPr>
        <w:t>REQUEREMOS</w:t>
      </w:r>
      <w:r w:rsidRPr="00772F43">
        <w:rPr>
          <w:rFonts w:ascii="Book Antiqua" w:hAnsi="Book Antiqua"/>
          <w:bCs/>
          <w:sz w:val="26"/>
          <w:szCs w:val="26"/>
        </w:rPr>
        <w:t xml:space="preserve"> que conste na ata da Sessão Ordinária, </w:t>
      </w:r>
      <w:r w:rsidRPr="00772F43">
        <w:rPr>
          <w:rFonts w:ascii="Book Antiqua" w:hAnsi="Book Antiqua"/>
          <w:b/>
          <w:bCs/>
          <w:sz w:val="26"/>
          <w:szCs w:val="26"/>
        </w:rPr>
        <w:t>MOCÃO DE APLAUSOS</w:t>
      </w:r>
      <w:r w:rsidR="009D7EA5" w:rsidRPr="00772F43">
        <w:rPr>
          <w:rFonts w:ascii="Book Antiqua" w:hAnsi="Book Antiqua"/>
          <w:b/>
          <w:bCs/>
          <w:sz w:val="26"/>
          <w:szCs w:val="26"/>
        </w:rPr>
        <w:t xml:space="preserve"> E CONGRATULAÇÕES</w:t>
      </w:r>
      <w:r w:rsidR="009D7EA5" w:rsidRPr="00772F43">
        <w:rPr>
          <w:rFonts w:ascii="Book Antiqua" w:hAnsi="Book Antiqua"/>
          <w:bCs/>
          <w:sz w:val="26"/>
          <w:szCs w:val="26"/>
        </w:rPr>
        <w:t xml:space="preserve"> ao Secretário Municipal de Saúde</w:t>
      </w:r>
      <w:r w:rsidR="00772F43">
        <w:rPr>
          <w:rFonts w:ascii="Book Antiqua" w:hAnsi="Book Antiqua"/>
          <w:bCs/>
          <w:sz w:val="26"/>
          <w:szCs w:val="26"/>
        </w:rPr>
        <w:t xml:space="preserve">, </w:t>
      </w:r>
      <w:r w:rsidR="009D7EA5" w:rsidRPr="00772F43">
        <w:rPr>
          <w:rFonts w:ascii="Book Antiqua" w:hAnsi="Book Antiqua"/>
          <w:bCs/>
          <w:sz w:val="26"/>
          <w:szCs w:val="26"/>
        </w:rPr>
        <w:t>para</w:t>
      </w:r>
      <w:r w:rsidR="00115ED3">
        <w:rPr>
          <w:rFonts w:ascii="Book Antiqua" w:hAnsi="Book Antiqua"/>
          <w:bCs/>
          <w:sz w:val="26"/>
          <w:szCs w:val="26"/>
        </w:rPr>
        <w:t xml:space="preserve"> que</w:t>
      </w:r>
      <w:r w:rsidR="009D7EA5" w:rsidRPr="00772F43">
        <w:rPr>
          <w:rFonts w:ascii="Book Antiqua" w:hAnsi="Book Antiqua"/>
          <w:bCs/>
          <w:sz w:val="26"/>
          <w:szCs w:val="26"/>
        </w:rPr>
        <w:t xml:space="preserve"> transmita esta homenagem a todos os profissionais da enfermagem do nosso Município, </w:t>
      </w:r>
      <w:r w:rsidRPr="00772F43">
        <w:rPr>
          <w:rFonts w:ascii="Book Antiqua" w:hAnsi="Book Antiqua"/>
          <w:bCs/>
          <w:sz w:val="26"/>
          <w:szCs w:val="26"/>
        </w:rPr>
        <w:t xml:space="preserve">dando ciência do reconhecimento e da justa homenagem prestada por este Legislativo. </w:t>
      </w:r>
    </w:p>
    <w:p w:rsidR="00772F43" w:rsidRDefault="00772F43" w:rsidP="00772F43">
      <w:pPr>
        <w:spacing w:line="360" w:lineRule="auto"/>
        <w:ind w:left="2552" w:firstLine="1276"/>
        <w:jc w:val="both"/>
        <w:rPr>
          <w:rFonts w:ascii="Book Antiqua" w:hAnsi="Book Antiqua" w:cs="Arial"/>
          <w:b/>
          <w:sz w:val="26"/>
          <w:szCs w:val="26"/>
        </w:rPr>
      </w:pPr>
    </w:p>
    <w:p w:rsidR="002A6053" w:rsidRDefault="002A6053" w:rsidP="00772F43">
      <w:pPr>
        <w:spacing w:line="360" w:lineRule="auto"/>
        <w:ind w:left="2552" w:firstLine="1276"/>
        <w:jc w:val="both"/>
        <w:rPr>
          <w:rFonts w:ascii="Book Antiqua" w:hAnsi="Book Antiqua" w:cs="Arial"/>
          <w:b/>
          <w:sz w:val="26"/>
          <w:szCs w:val="26"/>
        </w:rPr>
      </w:pPr>
      <w:r w:rsidRPr="00772F43">
        <w:rPr>
          <w:rFonts w:ascii="Book Antiqua" w:hAnsi="Book Antiqua" w:cs="Arial"/>
          <w:b/>
          <w:sz w:val="26"/>
          <w:szCs w:val="26"/>
        </w:rPr>
        <w:t xml:space="preserve">SALA DAS SESSÕES, em Ipameri, Estado de Goiás, aos </w:t>
      </w:r>
      <w:r w:rsidR="009D7EA5" w:rsidRPr="00772F43">
        <w:rPr>
          <w:rFonts w:ascii="Book Antiqua" w:hAnsi="Book Antiqua" w:cs="Arial"/>
          <w:b/>
          <w:sz w:val="26"/>
          <w:szCs w:val="26"/>
        </w:rPr>
        <w:t>1</w:t>
      </w:r>
      <w:r w:rsidR="000D19EC">
        <w:rPr>
          <w:rFonts w:ascii="Book Antiqua" w:hAnsi="Book Antiqua" w:cs="Arial"/>
          <w:b/>
          <w:sz w:val="26"/>
          <w:szCs w:val="26"/>
        </w:rPr>
        <w:t>5 dias do mês de maio de 2018</w:t>
      </w:r>
      <w:r w:rsidRPr="00772F43">
        <w:rPr>
          <w:rFonts w:ascii="Book Antiqua" w:hAnsi="Book Antiqua" w:cs="Arial"/>
          <w:b/>
          <w:sz w:val="26"/>
          <w:szCs w:val="26"/>
        </w:rPr>
        <w:t>.</w:t>
      </w:r>
    </w:p>
    <w:p w:rsidR="00772F43" w:rsidRPr="00772F43" w:rsidRDefault="00772F43" w:rsidP="00772F43">
      <w:pPr>
        <w:spacing w:line="360" w:lineRule="auto"/>
        <w:ind w:left="2552" w:firstLine="1276"/>
        <w:jc w:val="both"/>
        <w:rPr>
          <w:rFonts w:ascii="Book Antiqua" w:hAnsi="Book Antiqua" w:cs="Arial"/>
          <w:b/>
          <w:sz w:val="26"/>
          <w:szCs w:val="26"/>
        </w:rPr>
      </w:pPr>
    </w:p>
    <w:p w:rsidR="000D19EC" w:rsidRPr="00FF792A" w:rsidRDefault="000D19EC" w:rsidP="000D19EC">
      <w:pPr>
        <w:ind w:left="2410"/>
        <w:jc w:val="center"/>
        <w:rPr>
          <w:rFonts w:ascii="Book Antiqua" w:hAnsi="Book Antiqua" w:cs="Arial"/>
          <w:b/>
          <w:bCs/>
          <w:sz w:val="26"/>
          <w:szCs w:val="26"/>
        </w:rPr>
      </w:pPr>
      <w:r>
        <w:rPr>
          <w:rFonts w:ascii="Book Antiqua" w:hAnsi="Book Antiqua" w:cs="Arial"/>
          <w:b/>
          <w:bCs/>
          <w:sz w:val="26"/>
          <w:szCs w:val="26"/>
        </w:rPr>
        <w:t>Alan Cézar Rodrigues</w:t>
      </w:r>
    </w:p>
    <w:p w:rsidR="000D19EC" w:rsidRDefault="000D19EC" w:rsidP="000D19EC">
      <w:pPr>
        <w:spacing w:line="360" w:lineRule="auto"/>
        <w:ind w:left="241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Vereador</w:t>
      </w:r>
    </w:p>
    <w:p w:rsidR="000D19EC" w:rsidRPr="00BD14A5" w:rsidRDefault="000D19EC" w:rsidP="000D19EC">
      <w:pPr>
        <w:spacing w:line="360" w:lineRule="auto"/>
        <w:ind w:left="2410"/>
        <w:jc w:val="center"/>
        <w:rPr>
          <w:rFonts w:ascii="Book Antiqua" w:hAnsi="Book Antiqua" w:cs="Arial"/>
          <w:sz w:val="26"/>
          <w:szCs w:val="26"/>
        </w:rPr>
      </w:pPr>
    </w:p>
    <w:tbl>
      <w:tblPr>
        <w:tblW w:w="8397" w:type="dxa"/>
        <w:tblInd w:w="2235" w:type="dxa"/>
        <w:tblLook w:val="04A0" w:firstRow="1" w:lastRow="0" w:firstColumn="1" w:lastColumn="0" w:noHBand="0" w:noVBand="1"/>
      </w:tblPr>
      <w:tblGrid>
        <w:gridCol w:w="4286"/>
        <w:gridCol w:w="4111"/>
      </w:tblGrid>
      <w:tr w:rsidR="000D19EC" w:rsidRPr="00FF792A" w:rsidTr="00431A4E">
        <w:trPr>
          <w:trHeight w:val="531"/>
        </w:trPr>
        <w:tc>
          <w:tcPr>
            <w:tcW w:w="4286" w:type="dxa"/>
          </w:tcPr>
          <w:p w:rsidR="000D19EC" w:rsidRPr="00FF792A" w:rsidRDefault="000D19EC" w:rsidP="00431A4E">
            <w:pPr>
              <w:pStyle w:val="Ttulo9"/>
              <w:ind w:right="-1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r>
              <w:rPr>
                <w:rFonts w:ascii="Book Antiqua" w:hAnsi="Book Antiqua"/>
                <w:bCs w:val="0"/>
                <w:sz w:val="26"/>
                <w:szCs w:val="26"/>
              </w:rPr>
              <w:t>Alisson Rosa</w:t>
            </w:r>
          </w:p>
          <w:p w:rsidR="000D19EC" w:rsidRPr="00FF792A" w:rsidRDefault="000D19EC" w:rsidP="00431A4E">
            <w:pPr>
              <w:ind w:right="-1"/>
              <w:jc w:val="center"/>
              <w:rPr>
                <w:rFonts w:ascii="Book Antiqua" w:hAnsi="Book Antiqua" w:cs="Arial"/>
                <w:sz w:val="26"/>
                <w:szCs w:val="26"/>
              </w:rPr>
            </w:pPr>
            <w:r w:rsidRPr="00FF792A">
              <w:rPr>
                <w:rFonts w:ascii="Book Antiqua" w:hAnsi="Book Antiqua" w:cs="Arial"/>
                <w:sz w:val="26"/>
                <w:szCs w:val="26"/>
              </w:rPr>
              <w:t>Vereador</w:t>
            </w:r>
          </w:p>
          <w:p w:rsidR="000D19EC" w:rsidRPr="00FF792A" w:rsidRDefault="000D19EC" w:rsidP="00431A4E">
            <w:pPr>
              <w:ind w:left="33"/>
              <w:jc w:val="center"/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4111" w:type="dxa"/>
          </w:tcPr>
          <w:p w:rsidR="000D19EC" w:rsidRPr="00FF792A" w:rsidRDefault="000D19EC" w:rsidP="00431A4E">
            <w:pPr>
              <w:ind w:left="-75"/>
              <w:jc w:val="center"/>
              <w:rPr>
                <w:rFonts w:ascii="Book Antiqua" w:hAnsi="Book Antiqua" w:cs="Arial"/>
                <w:b/>
                <w:bCs/>
                <w:sz w:val="26"/>
                <w:szCs w:val="26"/>
              </w:rPr>
            </w:pPr>
            <w:r>
              <w:rPr>
                <w:rFonts w:ascii="Book Antiqua" w:hAnsi="Book Antiqua" w:cs="Arial"/>
                <w:b/>
                <w:bCs/>
                <w:sz w:val="26"/>
                <w:szCs w:val="26"/>
              </w:rPr>
              <w:t>Luciano Carneiro Machado</w:t>
            </w:r>
          </w:p>
          <w:p w:rsidR="000D19EC" w:rsidRPr="00FF792A" w:rsidRDefault="000D19EC" w:rsidP="00431A4E">
            <w:pPr>
              <w:ind w:left="-75"/>
              <w:jc w:val="center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Vereador</w:t>
            </w:r>
          </w:p>
        </w:tc>
      </w:tr>
      <w:tr w:rsidR="000D19EC" w:rsidRPr="00FF792A" w:rsidTr="00431A4E">
        <w:trPr>
          <w:trHeight w:val="531"/>
        </w:trPr>
        <w:tc>
          <w:tcPr>
            <w:tcW w:w="4286" w:type="dxa"/>
          </w:tcPr>
          <w:p w:rsidR="000D19EC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</w:p>
          <w:p w:rsidR="000D19EC" w:rsidRPr="00FF792A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r>
              <w:rPr>
                <w:rFonts w:ascii="Book Antiqua" w:hAnsi="Book Antiqua"/>
                <w:bCs w:val="0"/>
                <w:sz w:val="26"/>
                <w:szCs w:val="26"/>
              </w:rPr>
              <w:t>Luísa Pires Caixeta Silva</w:t>
            </w:r>
          </w:p>
          <w:p w:rsidR="000D19EC" w:rsidRPr="00FF792A" w:rsidRDefault="000D19EC" w:rsidP="00431A4E">
            <w:pPr>
              <w:ind w:left="33"/>
              <w:jc w:val="center"/>
              <w:rPr>
                <w:rFonts w:ascii="Book Antiqua" w:hAnsi="Book Antiqua"/>
                <w:sz w:val="26"/>
                <w:szCs w:val="26"/>
              </w:rPr>
            </w:pPr>
            <w:r w:rsidRPr="00FF792A">
              <w:rPr>
                <w:rFonts w:ascii="Book Antiqua" w:hAnsi="Book Antiqua" w:cs="Arial"/>
                <w:sz w:val="26"/>
                <w:szCs w:val="26"/>
              </w:rPr>
              <w:t>Vereado</w:t>
            </w:r>
            <w:r>
              <w:rPr>
                <w:rFonts w:ascii="Book Antiqua" w:hAnsi="Book Antiqua" w:cs="Arial"/>
                <w:sz w:val="26"/>
                <w:szCs w:val="26"/>
              </w:rPr>
              <w:t>ra Luísa da Autoescola</w:t>
            </w:r>
          </w:p>
        </w:tc>
        <w:tc>
          <w:tcPr>
            <w:tcW w:w="4111" w:type="dxa"/>
          </w:tcPr>
          <w:p w:rsidR="000D19EC" w:rsidRPr="00FF792A" w:rsidRDefault="000D19EC" w:rsidP="00431A4E"/>
          <w:p w:rsidR="000D19EC" w:rsidRPr="00FF792A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r>
              <w:rPr>
                <w:rFonts w:ascii="Book Antiqua" w:hAnsi="Book Antiqua"/>
                <w:bCs w:val="0"/>
                <w:sz w:val="26"/>
                <w:szCs w:val="26"/>
              </w:rPr>
              <w:t>Mara Ney dos Reis Dias</w:t>
            </w:r>
          </w:p>
          <w:p w:rsidR="000D19EC" w:rsidRPr="00FF792A" w:rsidRDefault="000D19EC" w:rsidP="00431A4E">
            <w:pPr>
              <w:ind w:right="-1"/>
              <w:jc w:val="center"/>
              <w:rPr>
                <w:rFonts w:ascii="Book Antiqua" w:hAnsi="Book Antiqua"/>
                <w:bCs/>
                <w:sz w:val="26"/>
                <w:szCs w:val="26"/>
              </w:rPr>
            </w:pPr>
            <w:r w:rsidRPr="00FF792A">
              <w:rPr>
                <w:rFonts w:ascii="Book Antiqua" w:hAnsi="Book Antiqua" w:cs="Arial"/>
                <w:sz w:val="26"/>
                <w:szCs w:val="26"/>
              </w:rPr>
              <w:t>Vereador</w:t>
            </w:r>
            <w:r>
              <w:rPr>
                <w:rFonts w:ascii="Book Antiqua" w:hAnsi="Book Antiqua" w:cs="Arial"/>
                <w:sz w:val="26"/>
                <w:szCs w:val="26"/>
              </w:rPr>
              <w:t>a Mara Ney</w:t>
            </w:r>
          </w:p>
        </w:tc>
      </w:tr>
    </w:tbl>
    <w:p w:rsidR="000D19EC" w:rsidRDefault="000D19EC" w:rsidP="000D19EC">
      <w:pPr>
        <w:ind w:left="2410" w:firstLine="709"/>
        <w:rPr>
          <w:rFonts w:ascii="Book Antiqua" w:hAnsi="Book Antiqua"/>
          <w:sz w:val="26"/>
          <w:szCs w:val="26"/>
        </w:rPr>
      </w:pPr>
    </w:p>
    <w:p w:rsidR="000D19EC" w:rsidRPr="00FF792A" w:rsidRDefault="000D19EC" w:rsidP="000D19EC">
      <w:pPr>
        <w:ind w:left="2410" w:firstLine="709"/>
        <w:rPr>
          <w:rFonts w:ascii="Book Antiqua" w:hAnsi="Book Antiqua"/>
          <w:sz w:val="26"/>
          <w:szCs w:val="26"/>
        </w:rPr>
      </w:pPr>
    </w:p>
    <w:tbl>
      <w:tblPr>
        <w:tblW w:w="8505" w:type="dxa"/>
        <w:tblInd w:w="2235" w:type="dxa"/>
        <w:tblLook w:val="04A0" w:firstRow="1" w:lastRow="0" w:firstColumn="1" w:lastColumn="0" w:noHBand="0" w:noVBand="1"/>
      </w:tblPr>
      <w:tblGrid>
        <w:gridCol w:w="4286"/>
        <w:gridCol w:w="4219"/>
      </w:tblGrid>
      <w:tr w:rsidR="000D19EC" w:rsidRPr="00FF792A" w:rsidTr="00431A4E">
        <w:tc>
          <w:tcPr>
            <w:tcW w:w="4286" w:type="dxa"/>
            <w:shd w:val="clear" w:color="auto" w:fill="auto"/>
          </w:tcPr>
          <w:p w:rsidR="000D19EC" w:rsidRPr="00FF792A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r>
              <w:rPr>
                <w:rFonts w:ascii="Book Antiqua" w:hAnsi="Book Antiqua"/>
                <w:bCs w:val="0"/>
                <w:sz w:val="26"/>
                <w:szCs w:val="26"/>
              </w:rPr>
              <w:t>Marcelo Aparecido Gomes Godoi</w:t>
            </w:r>
          </w:p>
          <w:p w:rsidR="000D19EC" w:rsidRPr="00FF792A" w:rsidRDefault="000D19EC" w:rsidP="00431A4E">
            <w:pPr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FF792A">
              <w:rPr>
                <w:rFonts w:ascii="Book Antiqua" w:hAnsi="Book Antiqua" w:cs="Arial"/>
                <w:sz w:val="26"/>
                <w:szCs w:val="26"/>
              </w:rPr>
              <w:t>Vereador</w:t>
            </w:r>
            <w:r>
              <w:rPr>
                <w:rFonts w:ascii="Book Antiqua" w:hAnsi="Book Antiqua" w:cs="Arial"/>
                <w:sz w:val="26"/>
                <w:szCs w:val="26"/>
              </w:rPr>
              <w:t xml:space="preserve"> Marcelo Godoi</w:t>
            </w:r>
          </w:p>
        </w:tc>
        <w:tc>
          <w:tcPr>
            <w:tcW w:w="4219" w:type="dxa"/>
            <w:shd w:val="clear" w:color="auto" w:fill="auto"/>
          </w:tcPr>
          <w:p w:rsidR="000D19EC" w:rsidRPr="00FF792A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r>
              <w:rPr>
                <w:rFonts w:ascii="Book Antiqua" w:hAnsi="Book Antiqua"/>
                <w:bCs w:val="0"/>
                <w:sz w:val="26"/>
                <w:szCs w:val="26"/>
              </w:rPr>
              <w:t>Douglas Troncha</w:t>
            </w:r>
          </w:p>
          <w:p w:rsidR="000D19EC" w:rsidRPr="00FF792A" w:rsidRDefault="000D19EC" w:rsidP="00431A4E">
            <w:pPr>
              <w:jc w:val="center"/>
              <w:rPr>
                <w:rFonts w:ascii="Book Antiqua" w:hAnsi="Book Antiqua" w:cs="Arial"/>
                <w:sz w:val="26"/>
                <w:szCs w:val="26"/>
              </w:rPr>
            </w:pPr>
            <w:r>
              <w:rPr>
                <w:rFonts w:ascii="Book Antiqua" w:hAnsi="Book Antiqua" w:cs="Arial"/>
                <w:sz w:val="26"/>
                <w:szCs w:val="26"/>
              </w:rPr>
              <w:t>Vereador</w:t>
            </w:r>
          </w:p>
        </w:tc>
      </w:tr>
      <w:tr w:rsidR="000D19EC" w:rsidRPr="00FF792A" w:rsidTr="00431A4E">
        <w:tc>
          <w:tcPr>
            <w:tcW w:w="4286" w:type="dxa"/>
            <w:shd w:val="clear" w:color="auto" w:fill="auto"/>
          </w:tcPr>
          <w:p w:rsidR="000D19EC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sz w:val="26"/>
                <w:szCs w:val="26"/>
              </w:rPr>
            </w:pPr>
          </w:p>
          <w:p w:rsidR="000D19EC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sz w:val="26"/>
                <w:szCs w:val="26"/>
              </w:rPr>
            </w:pPr>
          </w:p>
          <w:p w:rsidR="000D19EC" w:rsidRPr="00FF792A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r>
              <w:rPr>
                <w:rFonts w:ascii="Book Antiqua" w:hAnsi="Book Antiqua"/>
                <w:bCs w:val="0"/>
                <w:sz w:val="26"/>
                <w:szCs w:val="26"/>
              </w:rPr>
              <w:t>Jânio Pacheco</w:t>
            </w:r>
          </w:p>
          <w:p w:rsidR="000D19EC" w:rsidRPr="00FF792A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sz w:val="26"/>
                <w:szCs w:val="26"/>
              </w:rPr>
            </w:pPr>
            <w:r w:rsidRPr="00FF792A">
              <w:rPr>
                <w:rFonts w:ascii="Book Antiqua" w:hAnsi="Book Antiqua" w:cs="Arial"/>
                <w:sz w:val="26"/>
                <w:szCs w:val="26"/>
              </w:rPr>
              <w:t>Vereador</w:t>
            </w:r>
          </w:p>
        </w:tc>
        <w:tc>
          <w:tcPr>
            <w:tcW w:w="4219" w:type="dxa"/>
            <w:shd w:val="clear" w:color="auto" w:fill="auto"/>
          </w:tcPr>
          <w:p w:rsidR="000D19EC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  <w:p w:rsidR="000D19EC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  <w:p w:rsidR="000D19EC" w:rsidRPr="00FF792A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proofErr w:type="spellStart"/>
            <w:r w:rsidRPr="00FF792A">
              <w:rPr>
                <w:rFonts w:ascii="Book Antiqua" w:hAnsi="Book Antiqua"/>
                <w:bCs w:val="0"/>
                <w:sz w:val="26"/>
                <w:szCs w:val="26"/>
              </w:rPr>
              <w:t>Ronnideber</w:t>
            </w:r>
            <w:proofErr w:type="spellEnd"/>
            <w:r w:rsidRPr="00FF792A">
              <w:rPr>
                <w:rFonts w:ascii="Book Antiqua" w:hAnsi="Book Antiqua"/>
                <w:bCs w:val="0"/>
                <w:sz w:val="26"/>
                <w:szCs w:val="26"/>
              </w:rPr>
              <w:t xml:space="preserve"> </w:t>
            </w:r>
            <w:proofErr w:type="spellStart"/>
            <w:r w:rsidRPr="00FF792A">
              <w:rPr>
                <w:rFonts w:ascii="Book Antiqua" w:hAnsi="Book Antiqua"/>
                <w:bCs w:val="0"/>
                <w:sz w:val="26"/>
                <w:szCs w:val="26"/>
              </w:rPr>
              <w:t>Chisttopper</w:t>
            </w:r>
            <w:proofErr w:type="spellEnd"/>
            <w:r w:rsidRPr="00FF792A">
              <w:rPr>
                <w:rFonts w:ascii="Book Antiqua" w:hAnsi="Book Antiqua"/>
                <w:bCs w:val="0"/>
                <w:sz w:val="26"/>
                <w:szCs w:val="26"/>
              </w:rPr>
              <w:t xml:space="preserve"> Luciano</w:t>
            </w:r>
          </w:p>
          <w:p w:rsidR="000D19EC" w:rsidRPr="00FF792A" w:rsidRDefault="000D19EC" w:rsidP="00431A4E">
            <w:pPr>
              <w:jc w:val="center"/>
              <w:rPr>
                <w:rFonts w:ascii="Book Antiqua" w:hAnsi="Book Antiqua" w:cs="Arial"/>
                <w:sz w:val="26"/>
                <w:szCs w:val="26"/>
              </w:rPr>
            </w:pPr>
            <w:r w:rsidRPr="00FF792A">
              <w:rPr>
                <w:rFonts w:ascii="Book Antiqua" w:hAnsi="Book Antiqua" w:cs="Arial"/>
                <w:sz w:val="26"/>
                <w:szCs w:val="26"/>
              </w:rPr>
              <w:t>Vereador Roni</w:t>
            </w:r>
          </w:p>
        </w:tc>
      </w:tr>
      <w:tr w:rsidR="000D19EC" w:rsidRPr="00FF792A" w:rsidTr="00431A4E">
        <w:tc>
          <w:tcPr>
            <w:tcW w:w="4286" w:type="dxa"/>
            <w:shd w:val="clear" w:color="auto" w:fill="auto"/>
          </w:tcPr>
          <w:p w:rsidR="000D19EC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  <w:p w:rsidR="000D19EC" w:rsidRPr="00FF792A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  <w:p w:rsidR="000D19EC" w:rsidRPr="00FF792A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proofErr w:type="spellStart"/>
            <w:r>
              <w:rPr>
                <w:rFonts w:ascii="Book Antiqua" w:hAnsi="Book Antiqua"/>
                <w:bCs w:val="0"/>
                <w:sz w:val="26"/>
                <w:szCs w:val="26"/>
              </w:rPr>
              <w:t>Genivaldo</w:t>
            </w:r>
            <w:proofErr w:type="spellEnd"/>
            <w:r>
              <w:rPr>
                <w:rFonts w:ascii="Book Antiqua" w:hAnsi="Book Antiqua"/>
                <w:bCs w:val="0"/>
                <w:sz w:val="26"/>
                <w:szCs w:val="26"/>
              </w:rPr>
              <w:t xml:space="preserve"> Moreira da Silva</w:t>
            </w:r>
          </w:p>
          <w:p w:rsidR="000D19EC" w:rsidRPr="00FF792A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sz w:val="26"/>
                <w:szCs w:val="26"/>
              </w:rPr>
            </w:pPr>
            <w:r>
              <w:rPr>
                <w:rFonts w:ascii="Book Antiqua" w:hAnsi="Book Antiqua" w:cs="Arial"/>
                <w:sz w:val="26"/>
                <w:szCs w:val="26"/>
              </w:rPr>
              <w:t>Vereador Geninho</w:t>
            </w:r>
          </w:p>
        </w:tc>
        <w:tc>
          <w:tcPr>
            <w:tcW w:w="4219" w:type="dxa"/>
            <w:shd w:val="clear" w:color="auto" w:fill="auto"/>
          </w:tcPr>
          <w:p w:rsidR="000D19EC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  <w:p w:rsidR="000D19EC" w:rsidRPr="00FF792A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  <w:p w:rsidR="000D19EC" w:rsidRPr="00FF792A" w:rsidRDefault="000D19EC" w:rsidP="00431A4E">
            <w:pPr>
              <w:pStyle w:val="Ttulo9"/>
              <w:ind w:left="33"/>
              <w:jc w:val="center"/>
              <w:rPr>
                <w:rFonts w:ascii="Book Antiqua" w:hAnsi="Book Antiqua"/>
                <w:bCs w:val="0"/>
                <w:sz w:val="26"/>
                <w:szCs w:val="26"/>
              </w:rPr>
            </w:pPr>
            <w:r>
              <w:rPr>
                <w:rFonts w:ascii="Book Antiqua" w:hAnsi="Book Antiqua"/>
                <w:bCs w:val="0"/>
                <w:sz w:val="26"/>
                <w:szCs w:val="26"/>
              </w:rPr>
              <w:t>Ricardo de Oliveira Carneiro</w:t>
            </w:r>
          </w:p>
          <w:p w:rsidR="000D19EC" w:rsidRPr="00FF792A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  <w:r w:rsidRPr="00FF792A">
              <w:rPr>
                <w:rFonts w:ascii="Book Antiqua" w:hAnsi="Book Antiqua" w:cs="Arial"/>
                <w:sz w:val="26"/>
                <w:szCs w:val="26"/>
              </w:rPr>
              <w:t xml:space="preserve">Vereador </w:t>
            </w:r>
          </w:p>
          <w:p w:rsidR="000D19EC" w:rsidRPr="00FF792A" w:rsidRDefault="000D19EC" w:rsidP="00431A4E">
            <w:pPr>
              <w:tabs>
                <w:tab w:val="left" w:pos="7075"/>
              </w:tabs>
              <w:jc w:val="center"/>
              <w:rPr>
                <w:rFonts w:ascii="Book Antiqua" w:hAnsi="Book Antiqua" w:cs="Arial"/>
                <w:b/>
                <w:sz w:val="26"/>
                <w:szCs w:val="26"/>
              </w:rPr>
            </w:pPr>
          </w:p>
        </w:tc>
      </w:tr>
    </w:tbl>
    <w:p w:rsidR="007D0D16" w:rsidRDefault="007D0D16" w:rsidP="00CE2B07"/>
    <w:sectPr w:rsidR="007D0D16" w:rsidSect="004839DF">
      <w:headerReference w:type="default" r:id="rId6"/>
      <w:footerReference w:type="default" r:id="rId7"/>
      <w:pgSz w:w="11907" w:h="16840" w:code="9"/>
      <w:pgMar w:top="284" w:right="992" w:bottom="709" w:left="284" w:header="720" w:footer="36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531" w:rsidRDefault="00927531">
      <w:r>
        <w:separator/>
      </w:r>
    </w:p>
  </w:endnote>
  <w:endnote w:type="continuationSeparator" w:id="0">
    <w:p w:rsidR="00927531" w:rsidRDefault="0092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31" w:rsidRPr="00BC7CC9" w:rsidRDefault="00927531">
    <w:pPr>
      <w:pStyle w:val="Rodap"/>
      <w:jc w:val="right"/>
      <w:rPr>
        <w:sz w:val="24"/>
        <w:szCs w:val="24"/>
      </w:rPr>
    </w:pPr>
    <w:r w:rsidRPr="00BC7CC9">
      <w:rPr>
        <w:sz w:val="24"/>
        <w:szCs w:val="24"/>
      </w:rPr>
      <w:fldChar w:fldCharType="begin"/>
    </w:r>
    <w:r w:rsidRPr="00BC7CC9">
      <w:rPr>
        <w:sz w:val="24"/>
        <w:szCs w:val="24"/>
      </w:rPr>
      <w:instrText>PAGE   \* MERGEFORMAT</w:instrText>
    </w:r>
    <w:r w:rsidRPr="00BC7CC9">
      <w:rPr>
        <w:sz w:val="24"/>
        <w:szCs w:val="24"/>
      </w:rPr>
      <w:fldChar w:fldCharType="separate"/>
    </w:r>
    <w:r w:rsidR="00516286" w:rsidRPr="00516286">
      <w:rPr>
        <w:noProof/>
        <w:sz w:val="24"/>
        <w:szCs w:val="24"/>
        <w:lang w:val="pt-BR"/>
      </w:rPr>
      <w:t>3</w:t>
    </w:r>
    <w:r w:rsidRPr="00BC7CC9">
      <w:rPr>
        <w:sz w:val="24"/>
        <w:szCs w:val="24"/>
      </w:rPr>
      <w:fldChar w:fldCharType="end"/>
    </w:r>
  </w:p>
  <w:p w:rsidR="00927531" w:rsidRDefault="009275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531" w:rsidRDefault="00927531">
      <w:r>
        <w:separator/>
      </w:r>
    </w:p>
  </w:footnote>
  <w:footnote w:type="continuationSeparator" w:id="0">
    <w:p w:rsidR="00927531" w:rsidRDefault="0092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31" w:rsidRPr="00BC7CC9" w:rsidRDefault="00927531" w:rsidP="007D0D1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9AECB1" wp14:editId="6F770DD3">
          <wp:simplePos x="0" y="0"/>
          <wp:positionH relativeFrom="column">
            <wp:posOffset>55880</wp:posOffset>
          </wp:positionH>
          <wp:positionV relativeFrom="paragraph">
            <wp:posOffset>-115570</wp:posOffset>
          </wp:positionV>
          <wp:extent cx="1399540" cy="9493885"/>
          <wp:effectExtent l="0" t="0" r="0" b="0"/>
          <wp:wrapNone/>
          <wp:docPr id="1" name="Imagem 1" descr="faixa mo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xa mo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949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53"/>
    <w:rsid w:val="000D19EC"/>
    <w:rsid w:val="00115ED3"/>
    <w:rsid w:val="00205D31"/>
    <w:rsid w:val="00232092"/>
    <w:rsid w:val="002A6053"/>
    <w:rsid w:val="002B6A79"/>
    <w:rsid w:val="004839DF"/>
    <w:rsid w:val="00516286"/>
    <w:rsid w:val="007365BC"/>
    <w:rsid w:val="00772F43"/>
    <w:rsid w:val="007D0D16"/>
    <w:rsid w:val="00847B52"/>
    <w:rsid w:val="00927531"/>
    <w:rsid w:val="00970CC7"/>
    <w:rsid w:val="009D7EA5"/>
    <w:rsid w:val="00A92243"/>
    <w:rsid w:val="00C75226"/>
    <w:rsid w:val="00CA4B9E"/>
    <w:rsid w:val="00CE2B07"/>
    <w:rsid w:val="00DF0E0C"/>
    <w:rsid w:val="00DF4E24"/>
    <w:rsid w:val="00FC62C9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F5D2"/>
  <w15:docId w15:val="{DECE1615-0696-4D1A-8F7E-573FA83B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53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D19EC"/>
    <w:pPr>
      <w:keepNext/>
      <w:jc w:val="both"/>
      <w:outlineLvl w:val="8"/>
    </w:pPr>
    <w:rPr>
      <w:rFonts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0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A6053"/>
    <w:rPr>
      <w:rFonts w:ascii="Arial" w:eastAsia="Times New Roman" w:hAnsi="Arial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A605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2A6053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E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ED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rsid w:val="000D19EC"/>
    <w:rPr>
      <w:rFonts w:ascii="Arial" w:eastAsia="Times New Roman" w:hAnsi="Arial" w:cs="Arial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Assessoria Legis</cp:lastModifiedBy>
  <cp:revision>6</cp:revision>
  <cp:lastPrinted>2015-05-12T15:37:00Z</cp:lastPrinted>
  <dcterms:created xsi:type="dcterms:W3CDTF">2018-05-15T15:16:00Z</dcterms:created>
  <dcterms:modified xsi:type="dcterms:W3CDTF">2018-05-15T19:49:00Z</dcterms:modified>
</cp:coreProperties>
</file>