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FDE0E" w14:textId="77777777" w:rsidR="000F32F8" w:rsidRPr="00F00A05" w:rsidRDefault="000F32F8" w:rsidP="000F32F8">
      <w:pPr>
        <w:spacing w:line="360" w:lineRule="auto"/>
        <w:jc w:val="center"/>
        <w:rPr>
          <w:rFonts w:cs="Arial"/>
          <w:b/>
          <w:szCs w:val="24"/>
        </w:rPr>
      </w:pPr>
      <w:r w:rsidRPr="00F00A05">
        <w:rPr>
          <w:rFonts w:cs="Arial"/>
          <w:b/>
          <w:szCs w:val="24"/>
        </w:rPr>
        <w:t>ATA DA SESSÃO ORDINÁRIA DE Nº 33 DA CÂMARA MUNICIPAL DE IPAMERI DO DIA 23/08/2023, DA 3ª SESSÃO LEGISLATIVA, DA 19ª LEGISLATURA.</w:t>
      </w:r>
    </w:p>
    <w:p w14:paraId="3AF6BDDE" w14:textId="77777777" w:rsidR="000F32F8" w:rsidRPr="00F00A05" w:rsidRDefault="000F32F8" w:rsidP="000F32F8">
      <w:pPr>
        <w:tabs>
          <w:tab w:val="left" w:pos="7080"/>
        </w:tabs>
        <w:spacing w:line="360" w:lineRule="auto"/>
        <w:rPr>
          <w:rFonts w:cs="Arial"/>
          <w:b/>
          <w:szCs w:val="24"/>
        </w:rPr>
      </w:pPr>
    </w:p>
    <w:p w14:paraId="699870A2" w14:textId="6432FC49" w:rsidR="00F00A05" w:rsidRDefault="000F32F8" w:rsidP="000F32F8">
      <w:pPr>
        <w:spacing w:line="360" w:lineRule="auto"/>
        <w:jc w:val="both"/>
        <w:rPr>
          <w:rFonts w:cs="Arial"/>
          <w:szCs w:val="24"/>
        </w:rPr>
        <w:sectPr w:rsidR="00F00A05" w:rsidSect="003805A5">
          <w:headerReference w:type="default" r:id="rId6"/>
          <w:footnotePr>
            <w:pos w:val="beneathText"/>
          </w:footnotePr>
          <w:pgSz w:w="11905" w:h="16837" w:code="9"/>
          <w:pgMar w:top="677" w:right="1134" w:bottom="1134" w:left="1701" w:header="964" w:footer="649" w:gutter="0"/>
          <w:pgBorders>
            <w:top w:val="single" w:sz="12" w:space="1" w:color="auto"/>
            <w:left w:val="single" w:sz="12" w:space="14" w:color="auto"/>
            <w:bottom w:val="single" w:sz="12" w:space="1" w:color="auto"/>
            <w:right w:val="single" w:sz="12" w:space="14" w:color="auto"/>
          </w:pgBorders>
          <w:cols w:space="720"/>
        </w:sectPr>
      </w:pPr>
      <w:r w:rsidRPr="00F00A05">
        <w:rPr>
          <w:rFonts w:cs="Arial"/>
          <w:szCs w:val="24"/>
        </w:rPr>
        <w:t xml:space="preserve">No vigésimo terceiro dia do mês de agosto do ano de dois mil e vinte e três, com início às </w:t>
      </w:r>
      <w:r w:rsidR="00BF624D" w:rsidRPr="00F00A05">
        <w:rPr>
          <w:rFonts w:cs="Arial"/>
          <w:szCs w:val="24"/>
        </w:rPr>
        <w:t>14h10</w:t>
      </w:r>
      <w:r w:rsidRPr="00F00A05">
        <w:rPr>
          <w:rFonts w:cs="Arial"/>
          <w:szCs w:val="24"/>
        </w:rPr>
        <w:t xml:space="preserve">min, realizou-se a trigésima </w:t>
      </w:r>
      <w:r w:rsidR="00295211" w:rsidRPr="00F00A05">
        <w:rPr>
          <w:rFonts w:cs="Arial"/>
          <w:szCs w:val="24"/>
        </w:rPr>
        <w:t>terceira</w:t>
      </w:r>
      <w:r w:rsidRPr="00F00A05">
        <w:rPr>
          <w:rFonts w:cs="Arial"/>
          <w:szCs w:val="24"/>
        </w:rPr>
        <w:t xml:space="preserve"> Sessão Ordinária, da terceira Sessão Legislativa, da Décima Nona Legislatura, realizada no edifício sede do Legislativo ipamerino. Sob a presidência do Vereador</w:t>
      </w:r>
      <w:r w:rsidRPr="00F00A05">
        <w:rPr>
          <w:rFonts w:cs="Arial"/>
          <w:b/>
          <w:bCs/>
          <w:szCs w:val="24"/>
        </w:rPr>
        <w:t xml:space="preserve"> Genivaldo Moreira da Silva (Geninho)</w:t>
      </w:r>
      <w:r w:rsidRPr="00F00A05">
        <w:rPr>
          <w:rFonts w:cs="Arial"/>
          <w:szCs w:val="24"/>
        </w:rPr>
        <w:t>, e secretariada, respectivamente, pelos Vereadores:</w:t>
      </w:r>
      <w:r w:rsidRPr="00F00A05">
        <w:rPr>
          <w:rFonts w:cs="Arial"/>
          <w:bCs/>
          <w:szCs w:val="24"/>
        </w:rPr>
        <w:t xml:space="preserve"> </w:t>
      </w:r>
      <w:r w:rsidRPr="00F00A05">
        <w:rPr>
          <w:rFonts w:cs="Arial"/>
          <w:b/>
          <w:bCs/>
          <w:szCs w:val="24"/>
        </w:rPr>
        <w:t>Daniel Martins da Silva (Daniel da Garagem)</w:t>
      </w:r>
      <w:r w:rsidRPr="00F00A05">
        <w:rPr>
          <w:rFonts w:cs="Arial"/>
          <w:szCs w:val="24"/>
        </w:rPr>
        <w:t xml:space="preserve"> e </w:t>
      </w:r>
      <w:r w:rsidRPr="00F00A05">
        <w:rPr>
          <w:rFonts w:cs="Arial"/>
          <w:b/>
          <w:szCs w:val="24"/>
        </w:rPr>
        <w:t xml:space="preserve">Ronnideber </w:t>
      </w:r>
      <w:proofErr w:type="spellStart"/>
      <w:r w:rsidRPr="00F00A05">
        <w:rPr>
          <w:rFonts w:cs="Arial"/>
          <w:b/>
          <w:szCs w:val="24"/>
        </w:rPr>
        <w:t>Ch</w:t>
      </w:r>
      <w:r w:rsidR="00295211" w:rsidRPr="00F00A05">
        <w:rPr>
          <w:rFonts w:cs="Arial"/>
          <w:b/>
          <w:szCs w:val="24"/>
        </w:rPr>
        <w:t>r</w:t>
      </w:r>
      <w:r w:rsidRPr="00F00A05">
        <w:rPr>
          <w:rFonts w:cs="Arial"/>
          <w:b/>
          <w:szCs w:val="24"/>
        </w:rPr>
        <w:t>isttopper</w:t>
      </w:r>
      <w:proofErr w:type="spellEnd"/>
      <w:r w:rsidRPr="00F00A05">
        <w:rPr>
          <w:rFonts w:cs="Arial"/>
          <w:b/>
          <w:szCs w:val="24"/>
        </w:rPr>
        <w:t xml:space="preserve"> Luciano (Vereador Ronni) </w:t>
      </w:r>
      <w:r w:rsidRPr="00F00A05">
        <w:rPr>
          <w:rFonts w:cs="Arial"/>
          <w:szCs w:val="24"/>
        </w:rPr>
        <w:t>e</w:t>
      </w:r>
      <w:r w:rsidRPr="00F00A05">
        <w:rPr>
          <w:rFonts w:cs="Arial"/>
          <w:b/>
          <w:szCs w:val="24"/>
        </w:rPr>
        <w:t xml:space="preserve"> </w:t>
      </w:r>
      <w:r w:rsidRPr="00F00A05">
        <w:rPr>
          <w:rFonts w:cs="Arial"/>
          <w:szCs w:val="24"/>
        </w:rPr>
        <w:t>contou com a presença dos vereadores:</w:t>
      </w:r>
      <w:r w:rsidRPr="00F00A05">
        <w:rPr>
          <w:rFonts w:cs="Arial"/>
          <w:b/>
          <w:szCs w:val="24"/>
        </w:rPr>
        <w:t xml:space="preserve"> Alisson José Rosa de Andrade (Alisson Rosa), Cláudio Machado Vaz (Cláudio Machado), </w:t>
      </w:r>
      <w:r w:rsidRPr="00F00A05">
        <w:rPr>
          <w:rFonts w:cs="Arial"/>
          <w:b/>
          <w:bCs/>
          <w:szCs w:val="24"/>
        </w:rPr>
        <w:t xml:space="preserve">Francisco Rodolfo Rodrigues Tosta (Francisco Neto), Flávio Alves Ferreira Júnior (Flavim </w:t>
      </w:r>
      <w:proofErr w:type="gramStart"/>
      <w:r w:rsidRPr="00F00A05">
        <w:rPr>
          <w:rFonts w:cs="Arial"/>
          <w:b/>
          <w:bCs/>
          <w:szCs w:val="24"/>
        </w:rPr>
        <w:t>do lava</w:t>
      </w:r>
      <w:proofErr w:type="gramEnd"/>
      <w:r w:rsidRPr="00F00A05">
        <w:rPr>
          <w:rFonts w:cs="Arial"/>
          <w:b/>
          <w:bCs/>
          <w:szCs w:val="24"/>
        </w:rPr>
        <w:t xml:space="preserve"> jato)</w:t>
      </w:r>
      <w:r w:rsidRPr="00F00A05">
        <w:rPr>
          <w:rFonts w:cs="Arial"/>
          <w:szCs w:val="24"/>
        </w:rPr>
        <w:t xml:space="preserve"> e </w:t>
      </w:r>
      <w:r w:rsidRPr="00F00A05">
        <w:rPr>
          <w:rFonts w:cs="Arial"/>
          <w:b/>
          <w:szCs w:val="24"/>
        </w:rPr>
        <w:t xml:space="preserve">Paulo José Machado Sugai (Paulo Sugai). </w:t>
      </w:r>
      <w:r w:rsidR="00770FE6" w:rsidRPr="00F00A05">
        <w:rPr>
          <w:rFonts w:cs="Arial"/>
          <w:szCs w:val="24"/>
        </w:rPr>
        <w:t>Registra-se ausência dos vereadores:</w:t>
      </w:r>
      <w:r w:rsidR="00770FE6" w:rsidRPr="00F00A05">
        <w:rPr>
          <w:rFonts w:cs="Arial"/>
          <w:b/>
          <w:szCs w:val="24"/>
        </w:rPr>
        <w:t xml:space="preserve"> </w:t>
      </w:r>
      <w:r w:rsidR="00770FE6" w:rsidRPr="00F00A05">
        <w:rPr>
          <w:rFonts w:cs="Arial"/>
          <w:b/>
          <w:bCs/>
          <w:szCs w:val="24"/>
        </w:rPr>
        <w:t xml:space="preserve">Divino dos Reis Machado (Divino Cigano), Lúcia Helena Lopes Ribeiro (Lúcia Lopes) </w:t>
      </w:r>
      <w:r w:rsidR="00770FE6" w:rsidRPr="00F00A05">
        <w:rPr>
          <w:rFonts w:cs="Arial"/>
          <w:bCs/>
          <w:szCs w:val="24"/>
        </w:rPr>
        <w:t>justificada pelo Vereador Alisson Rosa</w:t>
      </w:r>
      <w:r w:rsidR="00770FE6" w:rsidRPr="00F00A05">
        <w:rPr>
          <w:rFonts w:cs="Arial"/>
          <w:b/>
          <w:bCs/>
          <w:szCs w:val="24"/>
        </w:rPr>
        <w:t xml:space="preserve"> </w:t>
      </w:r>
      <w:r w:rsidR="00770FE6" w:rsidRPr="00F00A05">
        <w:rPr>
          <w:rFonts w:cs="Arial"/>
          <w:bCs/>
          <w:szCs w:val="24"/>
        </w:rPr>
        <w:t>e</w:t>
      </w:r>
      <w:r w:rsidR="00770FE6" w:rsidRPr="00F00A05">
        <w:rPr>
          <w:rFonts w:cs="Arial"/>
          <w:b/>
          <w:bCs/>
          <w:szCs w:val="24"/>
        </w:rPr>
        <w:t xml:space="preserve"> </w:t>
      </w:r>
      <w:r w:rsidR="00770FE6" w:rsidRPr="00F00A05">
        <w:rPr>
          <w:rFonts w:cs="Arial"/>
          <w:b/>
          <w:szCs w:val="24"/>
        </w:rPr>
        <w:t>Marcelo Aparecido Gomes Godoi (Marcelo Godoi)</w:t>
      </w:r>
      <w:r w:rsidR="00770FE6" w:rsidRPr="00F00A05">
        <w:rPr>
          <w:rFonts w:cs="Arial"/>
          <w:szCs w:val="24"/>
        </w:rPr>
        <w:t xml:space="preserve">. </w:t>
      </w:r>
      <w:r w:rsidRPr="00F00A05">
        <w:rPr>
          <w:rFonts w:cs="Arial"/>
          <w:bCs/>
          <w:szCs w:val="24"/>
        </w:rPr>
        <w:t xml:space="preserve">O </w:t>
      </w:r>
      <w:r w:rsidR="00BF624D" w:rsidRPr="00F00A05">
        <w:rPr>
          <w:rFonts w:cs="Arial"/>
          <w:b/>
          <w:bCs/>
          <w:szCs w:val="24"/>
        </w:rPr>
        <w:t>Pastor Peterson</w:t>
      </w:r>
      <w:r w:rsidRPr="00F00A05">
        <w:rPr>
          <w:rFonts w:cs="Arial"/>
          <w:bCs/>
          <w:szCs w:val="24"/>
        </w:rPr>
        <w:t xml:space="preserve"> </w:t>
      </w:r>
      <w:r w:rsidRPr="00F00A05">
        <w:rPr>
          <w:rFonts w:cs="Arial"/>
          <w:szCs w:val="24"/>
        </w:rPr>
        <w:t xml:space="preserve">realizou a leitura Bíblica. Em seguida, o Senhor Presidente declarou aberta a presente sessão </w:t>
      </w:r>
      <w:r w:rsidRPr="00F00A05">
        <w:rPr>
          <w:rFonts w:cs="Arial"/>
          <w:i/>
          <w:szCs w:val="24"/>
        </w:rPr>
        <w:t>“invocando a proteção de Deus e que Este ilumine as consciências para a grandeza no desenvolvimento dos trabalhos”</w:t>
      </w:r>
      <w:r w:rsidRPr="00F00A05">
        <w:rPr>
          <w:rFonts w:cs="Arial"/>
          <w:szCs w:val="24"/>
        </w:rPr>
        <w:t xml:space="preserve">. Na sequência, passou-se então ao </w:t>
      </w:r>
      <w:r w:rsidRPr="00F00A05">
        <w:rPr>
          <w:rFonts w:cs="Arial"/>
          <w:b/>
          <w:szCs w:val="24"/>
        </w:rPr>
        <w:t>EXPEDIENTE DO DIA</w:t>
      </w:r>
      <w:bookmarkStart w:id="0" w:name="_Hlk60255834"/>
      <w:r w:rsidRPr="00F00A05">
        <w:rPr>
          <w:rFonts w:cs="Arial"/>
          <w:szCs w:val="24"/>
        </w:rPr>
        <w:t xml:space="preserve"> com a leitura e votação da Ata da Sessão Ordinária de nº 32/2023, de 17/08/2023. Aprovada. </w:t>
      </w:r>
      <w:r w:rsidR="00822376" w:rsidRPr="00F00A05">
        <w:rPr>
          <w:rFonts w:cs="Arial"/>
          <w:szCs w:val="24"/>
        </w:rPr>
        <w:t xml:space="preserve">Leitura da </w:t>
      </w:r>
      <w:r w:rsidR="00822376" w:rsidRPr="00F00A05">
        <w:rPr>
          <w:rFonts w:cs="Arial"/>
          <w:b/>
          <w:bCs/>
          <w:szCs w:val="24"/>
        </w:rPr>
        <w:t>Mensagem de Lei nº 041/2023</w:t>
      </w:r>
      <w:r w:rsidR="00822376" w:rsidRPr="00F00A05">
        <w:rPr>
          <w:rFonts w:cs="Arial"/>
          <w:szCs w:val="24"/>
        </w:rPr>
        <w:t>, o</w:t>
      </w:r>
      <w:r w:rsidR="00AC024E" w:rsidRPr="00F00A05">
        <w:rPr>
          <w:rFonts w:cs="Arial"/>
          <w:szCs w:val="24"/>
        </w:rPr>
        <w:t>riunda do Executivo Municipal, e</w:t>
      </w:r>
      <w:r w:rsidR="00822376" w:rsidRPr="00F00A05">
        <w:rPr>
          <w:rFonts w:cs="Arial"/>
          <w:szCs w:val="24"/>
        </w:rPr>
        <w:t>ncami</w:t>
      </w:r>
      <w:r w:rsidR="00AC024E" w:rsidRPr="00F00A05">
        <w:rPr>
          <w:rFonts w:cs="Arial"/>
          <w:szCs w:val="24"/>
        </w:rPr>
        <w:t xml:space="preserve">nha </w:t>
      </w:r>
      <w:r w:rsidR="00AC024E" w:rsidRPr="00F00A05">
        <w:rPr>
          <w:rFonts w:cs="Arial"/>
          <w:b/>
          <w:bCs/>
          <w:szCs w:val="24"/>
        </w:rPr>
        <w:t>Projeto de Lei no 081/2023</w:t>
      </w:r>
      <w:r w:rsidR="00822376" w:rsidRPr="00F00A05">
        <w:rPr>
          <w:rFonts w:cs="Arial"/>
          <w:szCs w:val="24"/>
        </w:rPr>
        <w:t>, que</w:t>
      </w:r>
      <w:r w:rsidR="00AC024E" w:rsidRPr="00F00A05">
        <w:rPr>
          <w:rFonts w:cs="Arial"/>
          <w:szCs w:val="24"/>
        </w:rPr>
        <w:t>:</w:t>
      </w:r>
      <w:r w:rsidR="00822376" w:rsidRPr="00F00A05">
        <w:rPr>
          <w:rFonts w:cs="Arial"/>
          <w:szCs w:val="24"/>
        </w:rPr>
        <w:t xml:space="preserve"> </w:t>
      </w:r>
      <w:r w:rsidR="00822376" w:rsidRPr="00F00A05">
        <w:rPr>
          <w:rFonts w:cs="Arial"/>
          <w:i/>
          <w:iCs/>
          <w:szCs w:val="24"/>
        </w:rPr>
        <w:t>“Autoriza o Município de Ipameri-GO conceder premiações para o Campeonato 1ª Divisão de F</w:t>
      </w:r>
      <w:r w:rsidR="00AC024E" w:rsidRPr="00F00A05">
        <w:rPr>
          <w:rFonts w:cs="Arial"/>
          <w:i/>
          <w:iCs/>
          <w:szCs w:val="24"/>
        </w:rPr>
        <w:t>utebol Amador 2023, denominado ‘Geraldo Delfino Pires’</w:t>
      </w:r>
      <w:r w:rsidR="00822376" w:rsidRPr="00F00A05">
        <w:rPr>
          <w:rFonts w:cs="Arial"/>
          <w:i/>
          <w:iCs/>
          <w:szCs w:val="24"/>
        </w:rPr>
        <w:t>, nos termos que men</w:t>
      </w:r>
      <w:r w:rsidR="00AC024E" w:rsidRPr="00F00A05">
        <w:rPr>
          <w:rFonts w:cs="Arial"/>
          <w:i/>
          <w:iCs/>
          <w:szCs w:val="24"/>
        </w:rPr>
        <w:t>ciona e dá outras providências”.</w:t>
      </w:r>
      <w:r w:rsidR="00822376" w:rsidRPr="00F00A05">
        <w:rPr>
          <w:rFonts w:cs="Arial"/>
          <w:szCs w:val="24"/>
        </w:rPr>
        <w:t xml:space="preserve"> Leitura da </w:t>
      </w:r>
      <w:r w:rsidR="00822376" w:rsidRPr="00F00A05">
        <w:rPr>
          <w:rFonts w:cs="Arial"/>
          <w:b/>
          <w:bCs/>
          <w:szCs w:val="24"/>
        </w:rPr>
        <w:t>Mensagem de Lei nº 042/2023</w:t>
      </w:r>
      <w:r w:rsidR="00822376" w:rsidRPr="00F00A05">
        <w:rPr>
          <w:rFonts w:cs="Arial"/>
          <w:szCs w:val="24"/>
        </w:rPr>
        <w:t>, oriunda do Executivo Municipal, encami</w:t>
      </w:r>
      <w:r w:rsidR="00AC024E" w:rsidRPr="00F00A05">
        <w:rPr>
          <w:rFonts w:cs="Arial"/>
          <w:szCs w:val="24"/>
        </w:rPr>
        <w:t xml:space="preserve">nha </w:t>
      </w:r>
      <w:r w:rsidR="00AC024E" w:rsidRPr="00F00A05">
        <w:rPr>
          <w:rFonts w:cs="Arial"/>
          <w:b/>
          <w:bCs/>
          <w:szCs w:val="24"/>
        </w:rPr>
        <w:t>Projeto de Lei no 083/2023</w:t>
      </w:r>
      <w:r w:rsidR="00822376" w:rsidRPr="00F00A05">
        <w:rPr>
          <w:rFonts w:cs="Arial"/>
          <w:szCs w:val="24"/>
        </w:rPr>
        <w:t>, que</w:t>
      </w:r>
      <w:r w:rsidR="00AC024E" w:rsidRPr="00F00A05">
        <w:rPr>
          <w:rFonts w:cs="Arial"/>
          <w:szCs w:val="24"/>
        </w:rPr>
        <w:t>:</w:t>
      </w:r>
      <w:r w:rsidR="00822376" w:rsidRPr="00F00A05">
        <w:rPr>
          <w:rFonts w:cs="Arial"/>
          <w:szCs w:val="24"/>
        </w:rPr>
        <w:t xml:space="preserve"> </w:t>
      </w:r>
      <w:r w:rsidR="00822376" w:rsidRPr="00F00A05">
        <w:rPr>
          <w:rFonts w:cs="Arial"/>
          <w:i/>
          <w:iCs/>
          <w:szCs w:val="24"/>
        </w:rPr>
        <w:t>“Dispõe sobre a autorização para abertura de Crédito Adicional de Natureza Esp</w:t>
      </w:r>
      <w:r w:rsidR="00AC024E" w:rsidRPr="00F00A05">
        <w:rPr>
          <w:rFonts w:cs="Arial"/>
          <w:i/>
          <w:iCs/>
          <w:szCs w:val="24"/>
        </w:rPr>
        <w:t>ecial e dá outras providências”.</w:t>
      </w:r>
      <w:r w:rsidR="00AC024E" w:rsidRPr="00F00A05">
        <w:rPr>
          <w:rFonts w:cs="Arial"/>
          <w:szCs w:val="24"/>
        </w:rPr>
        <w:t xml:space="preserve"> </w:t>
      </w:r>
      <w:r w:rsidR="00822376" w:rsidRPr="00F00A05">
        <w:rPr>
          <w:rFonts w:cs="Arial"/>
          <w:szCs w:val="24"/>
        </w:rPr>
        <w:t xml:space="preserve">Leitura da </w:t>
      </w:r>
      <w:r w:rsidR="00822376" w:rsidRPr="00F00A05">
        <w:rPr>
          <w:rFonts w:cs="Arial"/>
          <w:b/>
          <w:bCs/>
          <w:szCs w:val="24"/>
        </w:rPr>
        <w:t>Mensagem de Lei nº 043/2023</w:t>
      </w:r>
      <w:r w:rsidR="00822376" w:rsidRPr="00F00A05">
        <w:rPr>
          <w:rFonts w:cs="Arial"/>
          <w:szCs w:val="24"/>
        </w:rPr>
        <w:t xml:space="preserve">, </w:t>
      </w:r>
      <w:r w:rsidR="00AC024E" w:rsidRPr="00F00A05">
        <w:rPr>
          <w:rFonts w:cs="Arial"/>
          <w:szCs w:val="24"/>
        </w:rPr>
        <w:t>oriunda do Executivo Municipal, e</w:t>
      </w:r>
      <w:r w:rsidR="00822376" w:rsidRPr="00F00A05">
        <w:rPr>
          <w:rFonts w:cs="Arial"/>
          <w:szCs w:val="24"/>
        </w:rPr>
        <w:t>ncami</w:t>
      </w:r>
      <w:r w:rsidR="00AC024E" w:rsidRPr="00F00A05">
        <w:rPr>
          <w:rFonts w:cs="Arial"/>
          <w:szCs w:val="24"/>
        </w:rPr>
        <w:t xml:space="preserve">nha </w:t>
      </w:r>
      <w:r w:rsidR="00AC024E" w:rsidRPr="00F00A05">
        <w:rPr>
          <w:rFonts w:cs="Arial"/>
          <w:b/>
          <w:bCs/>
          <w:szCs w:val="24"/>
        </w:rPr>
        <w:t>Projeto de Lei n</w:t>
      </w:r>
      <w:r w:rsidR="00295211" w:rsidRPr="00F00A05">
        <w:rPr>
          <w:rFonts w:cs="Arial"/>
          <w:b/>
          <w:bCs/>
          <w:szCs w:val="24"/>
        </w:rPr>
        <w:t>°</w:t>
      </w:r>
      <w:r w:rsidR="00AC024E" w:rsidRPr="00F00A05">
        <w:rPr>
          <w:rFonts w:cs="Arial"/>
          <w:b/>
          <w:bCs/>
          <w:szCs w:val="24"/>
        </w:rPr>
        <w:t xml:space="preserve"> 084/2023</w:t>
      </w:r>
      <w:r w:rsidR="00822376" w:rsidRPr="00F00A05">
        <w:rPr>
          <w:rFonts w:cs="Arial"/>
          <w:szCs w:val="24"/>
        </w:rPr>
        <w:t>, que</w:t>
      </w:r>
      <w:r w:rsidR="00AC024E" w:rsidRPr="00F00A05">
        <w:rPr>
          <w:rFonts w:cs="Arial"/>
          <w:szCs w:val="24"/>
        </w:rPr>
        <w:t>:</w:t>
      </w:r>
      <w:r w:rsidR="00822376" w:rsidRPr="00F00A05">
        <w:rPr>
          <w:rFonts w:cs="Arial"/>
          <w:szCs w:val="24"/>
        </w:rPr>
        <w:t xml:space="preserve"> </w:t>
      </w:r>
      <w:r w:rsidR="00822376" w:rsidRPr="00F00A05">
        <w:rPr>
          <w:rFonts w:cs="Arial"/>
          <w:i/>
          <w:iCs/>
          <w:szCs w:val="24"/>
        </w:rPr>
        <w:t>“Dispõe sobre transposição, transferências e remanejamento de créditos orçamentários no âmbito do Poder Executivo e Legislativo Municipal, no vigente orça</w:t>
      </w:r>
      <w:r w:rsidR="00AC024E" w:rsidRPr="00F00A05">
        <w:rPr>
          <w:rFonts w:cs="Arial"/>
          <w:i/>
          <w:iCs/>
          <w:szCs w:val="24"/>
        </w:rPr>
        <w:t>mento e dá outras providências”.</w:t>
      </w:r>
      <w:r w:rsidR="00AC024E" w:rsidRPr="00F00A05">
        <w:rPr>
          <w:rFonts w:cs="Arial"/>
          <w:szCs w:val="24"/>
        </w:rPr>
        <w:t xml:space="preserve"> </w:t>
      </w:r>
      <w:r w:rsidR="00822376" w:rsidRPr="00F00A05">
        <w:rPr>
          <w:rFonts w:cs="Arial"/>
          <w:szCs w:val="24"/>
        </w:rPr>
        <w:t xml:space="preserve">Leitura da </w:t>
      </w:r>
      <w:r w:rsidR="00822376" w:rsidRPr="00F00A05">
        <w:rPr>
          <w:rFonts w:cs="Arial"/>
          <w:b/>
          <w:bCs/>
          <w:szCs w:val="24"/>
        </w:rPr>
        <w:t>Mensagem de Lei nº 044/2023</w:t>
      </w:r>
      <w:r w:rsidR="00822376" w:rsidRPr="00F00A05">
        <w:rPr>
          <w:rFonts w:cs="Arial"/>
          <w:szCs w:val="24"/>
        </w:rPr>
        <w:t>, o</w:t>
      </w:r>
      <w:r w:rsidR="00AC024E" w:rsidRPr="00F00A05">
        <w:rPr>
          <w:rFonts w:cs="Arial"/>
          <w:szCs w:val="24"/>
        </w:rPr>
        <w:t>riunda do Executivo Municipal, e</w:t>
      </w:r>
      <w:r w:rsidR="00822376" w:rsidRPr="00F00A05">
        <w:rPr>
          <w:rFonts w:cs="Arial"/>
          <w:szCs w:val="24"/>
        </w:rPr>
        <w:t>ncami</w:t>
      </w:r>
      <w:r w:rsidR="00AC024E" w:rsidRPr="00F00A05">
        <w:rPr>
          <w:rFonts w:cs="Arial"/>
          <w:szCs w:val="24"/>
        </w:rPr>
        <w:t xml:space="preserve">nha </w:t>
      </w:r>
      <w:r w:rsidR="00AC024E" w:rsidRPr="00F00A05">
        <w:rPr>
          <w:rFonts w:cs="Arial"/>
          <w:b/>
          <w:bCs/>
          <w:szCs w:val="24"/>
        </w:rPr>
        <w:t>Projeto de Lei no 085/2023</w:t>
      </w:r>
      <w:r w:rsidR="00822376" w:rsidRPr="00F00A05">
        <w:rPr>
          <w:rFonts w:cs="Arial"/>
          <w:szCs w:val="24"/>
        </w:rPr>
        <w:t>, que</w:t>
      </w:r>
      <w:r w:rsidR="00AC024E" w:rsidRPr="00F00A05">
        <w:rPr>
          <w:rFonts w:cs="Arial"/>
          <w:szCs w:val="24"/>
        </w:rPr>
        <w:t>:</w:t>
      </w:r>
      <w:r w:rsidR="00822376" w:rsidRPr="00F00A05">
        <w:rPr>
          <w:rFonts w:cs="Arial"/>
          <w:szCs w:val="24"/>
        </w:rPr>
        <w:t xml:space="preserve"> </w:t>
      </w:r>
      <w:r w:rsidR="00822376" w:rsidRPr="00F00A05">
        <w:rPr>
          <w:rFonts w:cs="Arial"/>
          <w:i/>
          <w:iCs/>
          <w:szCs w:val="24"/>
        </w:rPr>
        <w:t xml:space="preserve">“Dispõe sobre a autorização </w:t>
      </w:r>
      <w:r w:rsidR="00822376" w:rsidRPr="00F00A05">
        <w:rPr>
          <w:rFonts w:cs="Arial"/>
          <w:i/>
          <w:iCs/>
          <w:szCs w:val="24"/>
        </w:rPr>
        <w:lastRenderedPageBreak/>
        <w:t>para abertura de Crédito Adicional de Natureza Esp</w:t>
      </w:r>
      <w:r w:rsidR="00AC024E" w:rsidRPr="00F00A05">
        <w:rPr>
          <w:rFonts w:cs="Arial"/>
          <w:i/>
          <w:iCs/>
          <w:szCs w:val="24"/>
        </w:rPr>
        <w:t>ecial e dá outras providências”.</w:t>
      </w:r>
      <w:r w:rsidR="00822376" w:rsidRPr="00F00A05">
        <w:rPr>
          <w:rFonts w:cs="Arial"/>
          <w:szCs w:val="24"/>
        </w:rPr>
        <w:t xml:space="preserve"> Leitura da </w:t>
      </w:r>
      <w:r w:rsidR="00822376" w:rsidRPr="00F00A05">
        <w:rPr>
          <w:rFonts w:cs="Arial"/>
          <w:b/>
          <w:bCs/>
          <w:szCs w:val="24"/>
        </w:rPr>
        <w:t>Mensagem de Lei nº 045/2023</w:t>
      </w:r>
      <w:r w:rsidR="00822376" w:rsidRPr="00F00A05">
        <w:rPr>
          <w:rFonts w:cs="Arial"/>
          <w:szCs w:val="24"/>
        </w:rPr>
        <w:t xml:space="preserve">, </w:t>
      </w:r>
      <w:r w:rsidR="00AC024E" w:rsidRPr="00F00A05">
        <w:rPr>
          <w:rFonts w:cs="Arial"/>
          <w:szCs w:val="24"/>
        </w:rPr>
        <w:t xml:space="preserve">oriunda do Executivo Municipal, encaminha </w:t>
      </w:r>
      <w:r w:rsidR="00AC024E" w:rsidRPr="00F00A05">
        <w:rPr>
          <w:rFonts w:cs="Arial"/>
          <w:b/>
          <w:bCs/>
          <w:szCs w:val="24"/>
        </w:rPr>
        <w:t>Projeto de Lei n</w:t>
      </w:r>
      <w:r w:rsidR="00295211" w:rsidRPr="00F00A05">
        <w:rPr>
          <w:rFonts w:cs="Arial"/>
          <w:b/>
          <w:bCs/>
          <w:szCs w:val="24"/>
        </w:rPr>
        <w:t>°</w:t>
      </w:r>
      <w:r w:rsidR="00AC024E" w:rsidRPr="00F00A05">
        <w:rPr>
          <w:rFonts w:cs="Arial"/>
          <w:b/>
          <w:bCs/>
          <w:szCs w:val="24"/>
        </w:rPr>
        <w:t xml:space="preserve"> 086/2023</w:t>
      </w:r>
      <w:r w:rsidR="00822376" w:rsidRPr="00F00A05">
        <w:rPr>
          <w:rFonts w:cs="Arial"/>
          <w:b/>
          <w:bCs/>
          <w:szCs w:val="24"/>
        </w:rPr>
        <w:t>,</w:t>
      </w:r>
      <w:r w:rsidR="00822376" w:rsidRPr="00F00A05">
        <w:rPr>
          <w:rFonts w:cs="Arial"/>
          <w:szCs w:val="24"/>
        </w:rPr>
        <w:t xml:space="preserve"> que</w:t>
      </w:r>
      <w:r w:rsidR="00AC024E" w:rsidRPr="00F00A05">
        <w:rPr>
          <w:rFonts w:cs="Arial"/>
          <w:i/>
          <w:iCs/>
          <w:szCs w:val="24"/>
        </w:rPr>
        <w:t>:</w:t>
      </w:r>
      <w:r w:rsidR="00822376" w:rsidRPr="00F00A05">
        <w:rPr>
          <w:rFonts w:cs="Arial"/>
          <w:i/>
          <w:iCs/>
          <w:szCs w:val="24"/>
        </w:rPr>
        <w:t xml:space="preserve"> “Revoga o inciso IV do art. 5º da Lei Municipal nº 3.394/2021, que</w:t>
      </w:r>
      <w:r w:rsidR="00AC024E" w:rsidRPr="00F00A05">
        <w:rPr>
          <w:rFonts w:cs="Arial"/>
          <w:i/>
          <w:iCs/>
          <w:szCs w:val="24"/>
        </w:rPr>
        <w:t>: ‘</w:t>
      </w:r>
      <w:r w:rsidR="00822376" w:rsidRPr="00F00A05">
        <w:rPr>
          <w:rFonts w:cs="Arial"/>
          <w:i/>
          <w:iCs/>
          <w:szCs w:val="24"/>
        </w:rPr>
        <w:t>Autoriza cessão de uso de bem público à entidade que menciona e dá outras providências</w:t>
      </w:r>
      <w:r w:rsidR="00AC024E" w:rsidRPr="00F00A05">
        <w:rPr>
          <w:rFonts w:cs="Arial"/>
          <w:i/>
          <w:iCs/>
          <w:szCs w:val="24"/>
        </w:rPr>
        <w:t>’”.</w:t>
      </w:r>
      <w:r w:rsidR="00AC024E" w:rsidRPr="00F00A05">
        <w:rPr>
          <w:rFonts w:cs="Arial"/>
          <w:szCs w:val="24"/>
        </w:rPr>
        <w:t xml:space="preserve"> Todos os Projetos apresentados, oriundos do Executivo Municipal, foram encaminhados pela Secretaria da casa para análise das Comissões pertinentes. </w:t>
      </w:r>
      <w:r w:rsidRPr="00F00A05">
        <w:rPr>
          <w:rFonts w:cs="Arial"/>
          <w:szCs w:val="24"/>
        </w:rPr>
        <w:t>Sequencialmente, os parlamentares apresentaram suas matérias</w:t>
      </w:r>
      <w:r w:rsidRPr="00F00A05">
        <w:rPr>
          <w:rFonts w:cs="Arial"/>
          <w:b/>
          <w:szCs w:val="24"/>
        </w:rPr>
        <w:t xml:space="preserve">: </w:t>
      </w:r>
      <w:r w:rsidR="00B72B68" w:rsidRPr="00F00A05">
        <w:rPr>
          <w:rFonts w:cs="Arial"/>
          <w:b/>
          <w:szCs w:val="24"/>
        </w:rPr>
        <w:t>Vereador Daniel da Garagem</w:t>
      </w:r>
      <w:r w:rsidR="00B72B68" w:rsidRPr="00F00A05">
        <w:rPr>
          <w:rFonts w:cs="Arial"/>
          <w:szCs w:val="24"/>
        </w:rPr>
        <w:t>:</w:t>
      </w:r>
      <w:r w:rsidR="00B72B68" w:rsidRPr="00F00A05">
        <w:rPr>
          <w:rFonts w:cs="Arial"/>
          <w:b/>
          <w:szCs w:val="24"/>
        </w:rPr>
        <w:t xml:space="preserve"> </w:t>
      </w:r>
      <w:r w:rsidR="00B72B68" w:rsidRPr="00F00A05">
        <w:rPr>
          <w:rFonts w:cs="Arial"/>
          <w:b/>
          <w:bCs/>
          <w:szCs w:val="24"/>
        </w:rPr>
        <w:t>Requerimento nº 084/2023</w:t>
      </w:r>
      <w:r w:rsidR="00B72B68" w:rsidRPr="00F00A05">
        <w:rPr>
          <w:rFonts w:cs="Arial"/>
          <w:szCs w:val="24"/>
        </w:rPr>
        <w:t xml:space="preserve"> - Em caráter de urgência, providências necessárias para regularização do trânsito, tal como faixas elevadas na Avenida Teodoro Sampaio em frente ao colégio </w:t>
      </w:r>
      <w:proofErr w:type="spellStart"/>
      <w:r w:rsidR="00B72B68" w:rsidRPr="00F00A05">
        <w:rPr>
          <w:rFonts w:cs="Arial"/>
          <w:szCs w:val="24"/>
        </w:rPr>
        <w:t>Aprov</w:t>
      </w:r>
      <w:proofErr w:type="spellEnd"/>
      <w:r w:rsidR="00B72B68" w:rsidRPr="00F00A05">
        <w:rPr>
          <w:rFonts w:cs="Arial"/>
          <w:szCs w:val="24"/>
        </w:rPr>
        <w:t xml:space="preserve"> e em frente ao Colégio Michele Santinoni e um quebra-molas também na mesma Avenida em frente o Comércio </w:t>
      </w:r>
      <w:proofErr w:type="spellStart"/>
      <w:r w:rsidR="00B72B68" w:rsidRPr="00F00A05">
        <w:rPr>
          <w:rFonts w:cs="Arial"/>
          <w:szCs w:val="24"/>
        </w:rPr>
        <w:t>Agromix</w:t>
      </w:r>
      <w:proofErr w:type="spellEnd"/>
      <w:r w:rsidR="00B72B68" w:rsidRPr="00F00A05">
        <w:rPr>
          <w:rFonts w:cs="Arial"/>
          <w:szCs w:val="24"/>
        </w:rPr>
        <w:t>, devido aos constantes acidentes naquela localidade.</w:t>
      </w:r>
      <w:r w:rsidR="00B72B68" w:rsidRPr="00F00A05">
        <w:rPr>
          <w:rFonts w:cs="Arial"/>
          <w:b/>
          <w:szCs w:val="24"/>
        </w:rPr>
        <w:t xml:space="preserve"> Vereador Cláudio Machado</w:t>
      </w:r>
      <w:r w:rsidR="00B72B68" w:rsidRPr="00F00A05">
        <w:rPr>
          <w:rFonts w:cs="Arial"/>
          <w:szCs w:val="24"/>
        </w:rPr>
        <w:t xml:space="preserve">: </w:t>
      </w:r>
      <w:r w:rsidR="00B72B68" w:rsidRPr="00F00A05">
        <w:rPr>
          <w:rFonts w:cs="Arial"/>
          <w:b/>
          <w:bCs/>
          <w:szCs w:val="24"/>
        </w:rPr>
        <w:t>Requerimento nº 085/2023</w:t>
      </w:r>
      <w:r w:rsidR="00B72B68" w:rsidRPr="00F00A05">
        <w:rPr>
          <w:rFonts w:cs="Arial"/>
          <w:szCs w:val="24"/>
        </w:rPr>
        <w:t xml:space="preserve"> - Em caráter de urgência, os serviços de operação tapa-buracos na Rua A, na Vila Enedina I.</w:t>
      </w:r>
      <w:r w:rsidR="00B72B68" w:rsidRPr="00F00A05">
        <w:rPr>
          <w:rFonts w:cs="Arial"/>
          <w:b/>
          <w:szCs w:val="24"/>
        </w:rPr>
        <w:t xml:space="preserve"> Vereador Francisco Neto</w:t>
      </w:r>
      <w:r w:rsidR="00B72B68" w:rsidRPr="00F00A05">
        <w:rPr>
          <w:rFonts w:cs="Arial"/>
          <w:szCs w:val="24"/>
        </w:rPr>
        <w:t>:</w:t>
      </w:r>
      <w:r w:rsidR="00B72B68" w:rsidRPr="00F00A05">
        <w:rPr>
          <w:rFonts w:cs="Arial"/>
          <w:b/>
          <w:szCs w:val="24"/>
        </w:rPr>
        <w:t xml:space="preserve"> </w:t>
      </w:r>
      <w:r w:rsidR="00B72B68" w:rsidRPr="00F00A05">
        <w:rPr>
          <w:rFonts w:cs="Arial"/>
          <w:b/>
          <w:bCs/>
          <w:szCs w:val="24"/>
        </w:rPr>
        <w:t>Requerimento nº 086/2023</w:t>
      </w:r>
      <w:r w:rsidR="00B72B68" w:rsidRPr="00F00A05">
        <w:rPr>
          <w:rFonts w:cs="Arial"/>
          <w:szCs w:val="24"/>
        </w:rPr>
        <w:t xml:space="preserve"> - Em caráter de urgência, a doação de um </w:t>
      </w:r>
      <w:proofErr w:type="spellStart"/>
      <w:r w:rsidR="00B72B68" w:rsidRPr="00F00A05">
        <w:rPr>
          <w:rFonts w:cs="Arial"/>
          <w:szCs w:val="24"/>
        </w:rPr>
        <w:t>datashow</w:t>
      </w:r>
      <w:proofErr w:type="spellEnd"/>
      <w:r w:rsidR="00B72B68" w:rsidRPr="00F00A05">
        <w:rPr>
          <w:rFonts w:cs="Arial"/>
          <w:szCs w:val="24"/>
        </w:rPr>
        <w:t>, a pintura e colocação de pingadeiras no muro e a troca do padrão de energia e fiação da Escola Municipal Nossa Senhora Aparecida.</w:t>
      </w:r>
      <w:r w:rsidR="00B72B68" w:rsidRPr="00F00A05">
        <w:rPr>
          <w:rFonts w:cs="Arial"/>
          <w:b/>
          <w:szCs w:val="24"/>
        </w:rPr>
        <w:t xml:space="preserve"> Vereador Paulo Sugai</w:t>
      </w:r>
      <w:r w:rsidR="00B72B68" w:rsidRPr="00F00A05">
        <w:rPr>
          <w:rFonts w:cs="Arial"/>
          <w:szCs w:val="24"/>
        </w:rPr>
        <w:t>:</w:t>
      </w:r>
      <w:r w:rsidR="00B72B68" w:rsidRPr="00F00A05">
        <w:rPr>
          <w:rFonts w:cs="Arial"/>
          <w:b/>
          <w:szCs w:val="24"/>
        </w:rPr>
        <w:t xml:space="preserve"> </w:t>
      </w:r>
      <w:r w:rsidR="00B72B68" w:rsidRPr="00F00A05">
        <w:rPr>
          <w:rFonts w:cs="Arial"/>
          <w:b/>
          <w:bCs/>
          <w:szCs w:val="24"/>
        </w:rPr>
        <w:t>Requerimento nº 082/2023</w:t>
      </w:r>
      <w:r w:rsidR="00B72B68" w:rsidRPr="00F00A05">
        <w:rPr>
          <w:rFonts w:cs="Arial"/>
          <w:szCs w:val="24"/>
        </w:rPr>
        <w:t xml:space="preserve"> - Em caráter de urgência, a implantação de um redutor de velocidade de trânsito (quebra-molas), na Avenida Professor Boa Ventura, </w:t>
      </w:r>
      <w:r w:rsidR="0037658E">
        <w:rPr>
          <w:rFonts w:cs="Arial"/>
          <w:szCs w:val="24"/>
        </w:rPr>
        <w:t xml:space="preserve">próximo à “Mecânica do </w:t>
      </w:r>
      <w:proofErr w:type="spellStart"/>
      <w:r w:rsidR="0037658E">
        <w:rPr>
          <w:rFonts w:cs="Arial"/>
          <w:szCs w:val="24"/>
        </w:rPr>
        <w:t>Elismar</w:t>
      </w:r>
      <w:proofErr w:type="spellEnd"/>
      <w:r w:rsidR="0037658E">
        <w:rPr>
          <w:rFonts w:cs="Arial"/>
          <w:szCs w:val="24"/>
        </w:rPr>
        <w:t>.</w:t>
      </w:r>
      <w:bookmarkStart w:id="1" w:name="_GoBack"/>
      <w:bookmarkEnd w:id="1"/>
      <w:r w:rsidR="00745DAF" w:rsidRPr="00F00A05">
        <w:rPr>
          <w:rFonts w:cs="Arial"/>
          <w:b/>
          <w:szCs w:val="24"/>
        </w:rPr>
        <w:t xml:space="preserve"> </w:t>
      </w:r>
      <w:r w:rsidR="00B72B68" w:rsidRPr="00F00A05">
        <w:rPr>
          <w:rFonts w:cs="Arial"/>
          <w:b/>
          <w:szCs w:val="24"/>
        </w:rPr>
        <w:t>Vereador Ro</w:t>
      </w:r>
      <w:r w:rsidR="00745DAF" w:rsidRPr="00F00A05">
        <w:rPr>
          <w:rFonts w:cs="Arial"/>
          <w:b/>
          <w:szCs w:val="24"/>
        </w:rPr>
        <w:t>nni</w:t>
      </w:r>
      <w:r w:rsidR="00B72B68" w:rsidRPr="00F00A05">
        <w:rPr>
          <w:rFonts w:cs="Arial"/>
          <w:b/>
          <w:szCs w:val="24"/>
        </w:rPr>
        <w:t>:</w:t>
      </w:r>
      <w:r w:rsidR="00B72B68" w:rsidRPr="00F00A05">
        <w:rPr>
          <w:rFonts w:cs="Arial"/>
          <w:szCs w:val="24"/>
        </w:rPr>
        <w:t xml:space="preserve"> </w:t>
      </w:r>
      <w:r w:rsidR="00B72B68" w:rsidRPr="00F00A05">
        <w:rPr>
          <w:rFonts w:cs="Arial"/>
          <w:b/>
          <w:bCs/>
          <w:szCs w:val="24"/>
        </w:rPr>
        <w:t>Requerimento nº 083/2023</w:t>
      </w:r>
      <w:r w:rsidR="00B72B68" w:rsidRPr="00F00A05">
        <w:rPr>
          <w:rFonts w:cs="Arial"/>
          <w:szCs w:val="24"/>
        </w:rPr>
        <w:t xml:space="preserve"> - Colocação de dois quebra-</w:t>
      </w:r>
      <w:r w:rsidR="00745DAF" w:rsidRPr="00F00A05">
        <w:rPr>
          <w:rFonts w:cs="Arial"/>
          <w:szCs w:val="24"/>
        </w:rPr>
        <w:t xml:space="preserve">molas na Avenida Josefa </w:t>
      </w:r>
      <w:proofErr w:type="spellStart"/>
      <w:r w:rsidR="00745DAF" w:rsidRPr="00F00A05">
        <w:rPr>
          <w:rFonts w:cs="Arial"/>
          <w:szCs w:val="24"/>
        </w:rPr>
        <w:t>Bonach</w:t>
      </w:r>
      <w:proofErr w:type="spellEnd"/>
      <w:r w:rsidR="00745DAF" w:rsidRPr="00F00A05">
        <w:rPr>
          <w:rFonts w:cs="Arial"/>
          <w:szCs w:val="24"/>
        </w:rPr>
        <w:t>.</w:t>
      </w:r>
      <w:r w:rsidR="007D6EBF" w:rsidRPr="00F00A05">
        <w:rPr>
          <w:rFonts w:cs="Arial"/>
          <w:szCs w:val="24"/>
        </w:rPr>
        <w:t xml:space="preserve"> </w:t>
      </w:r>
      <w:r w:rsidRPr="00F00A05">
        <w:rPr>
          <w:rFonts w:cs="Arial"/>
          <w:b/>
          <w:szCs w:val="24"/>
        </w:rPr>
        <w:t>USO DA TRIBUNA</w:t>
      </w:r>
      <w:r w:rsidRPr="00F00A05">
        <w:rPr>
          <w:rFonts w:cs="Arial"/>
          <w:szCs w:val="24"/>
        </w:rPr>
        <w:t xml:space="preserve"> pelos vereadores, conforme a ordem de inscrição (art. 87, §2º, do Regim</w:t>
      </w:r>
      <w:r w:rsidR="00770FE6" w:rsidRPr="00F00A05">
        <w:rPr>
          <w:rFonts w:cs="Arial"/>
          <w:szCs w:val="24"/>
        </w:rPr>
        <w:t xml:space="preserve">ento Interno), iniciou-se com o Vereador </w:t>
      </w:r>
      <w:r w:rsidR="00770FE6" w:rsidRPr="00F00A05">
        <w:rPr>
          <w:rFonts w:cs="Arial"/>
          <w:b/>
          <w:szCs w:val="24"/>
        </w:rPr>
        <w:t>Cláudio Machado</w:t>
      </w:r>
      <w:r w:rsidR="00770FE6" w:rsidRPr="00F00A05">
        <w:rPr>
          <w:rFonts w:cs="Arial"/>
          <w:szCs w:val="24"/>
        </w:rPr>
        <w:t xml:space="preserve"> que realizou os cumprimentos habituais e registrou sua preocupação </w:t>
      </w:r>
      <w:r w:rsidR="007D6EBF" w:rsidRPr="00F00A05">
        <w:rPr>
          <w:rFonts w:cs="Arial"/>
          <w:szCs w:val="24"/>
        </w:rPr>
        <w:t>com animais soltos nas ruas. Uma vez que se tornou um problema grave em nossa cidade e é motivo de reclamações constantes de toda a população</w:t>
      </w:r>
      <w:r w:rsidR="007D6EBF" w:rsidRPr="00F00A05">
        <w:rPr>
          <w:rFonts w:cs="Arial"/>
          <w:b/>
          <w:szCs w:val="24"/>
        </w:rPr>
        <w:t>. Vereador Geninho:</w:t>
      </w:r>
      <w:r w:rsidR="007D6EBF" w:rsidRPr="00F00A05">
        <w:rPr>
          <w:rFonts w:cs="Arial"/>
          <w:szCs w:val="24"/>
        </w:rPr>
        <w:t xml:space="preserve"> realizou os cumprimentos habituais e revelou-nos que ao ser questionado sobre as</w:t>
      </w:r>
      <w:r w:rsidR="00C36BA2" w:rsidRPr="00F00A05">
        <w:rPr>
          <w:rFonts w:cs="Arial"/>
          <w:szCs w:val="24"/>
        </w:rPr>
        <w:t xml:space="preserve"> mudanças</w:t>
      </w:r>
      <w:r w:rsidR="007D6EBF" w:rsidRPr="00F00A05">
        <w:rPr>
          <w:rFonts w:cs="Arial"/>
          <w:szCs w:val="24"/>
        </w:rPr>
        <w:t xml:space="preserve"> na área da saúde entre os governos atuais e os anteriores, resolveu realizar uma breve explanação na presente sessão. Desse </w:t>
      </w:r>
      <w:r w:rsidR="00C36BA2" w:rsidRPr="00F00A05">
        <w:rPr>
          <w:rFonts w:cs="Arial"/>
          <w:szCs w:val="24"/>
        </w:rPr>
        <w:t xml:space="preserve">modo, elencou os inúmeros benefícios que </w:t>
      </w:r>
      <w:r w:rsidR="00674457" w:rsidRPr="00F00A05">
        <w:rPr>
          <w:rFonts w:cs="Arial"/>
          <w:szCs w:val="24"/>
        </w:rPr>
        <w:t xml:space="preserve">foram </w:t>
      </w:r>
      <w:r w:rsidR="00C36BA2" w:rsidRPr="00F00A05">
        <w:rPr>
          <w:rFonts w:cs="Arial"/>
          <w:szCs w:val="24"/>
        </w:rPr>
        <w:t xml:space="preserve">oportunizados para a população por meio do Caminhão da Saúde. Afirmou que inúmeras eram as dificuldades para se conseguir </w:t>
      </w:r>
      <w:proofErr w:type="gramStart"/>
      <w:r w:rsidR="00C36BA2" w:rsidRPr="00F00A05">
        <w:rPr>
          <w:rFonts w:cs="Arial"/>
          <w:szCs w:val="24"/>
        </w:rPr>
        <w:t>uma ultrassom</w:t>
      </w:r>
      <w:proofErr w:type="gramEnd"/>
      <w:r w:rsidR="00C36BA2" w:rsidRPr="00F00A05">
        <w:rPr>
          <w:rFonts w:cs="Arial"/>
          <w:szCs w:val="24"/>
        </w:rPr>
        <w:t xml:space="preserve">, na gestão anterior a esta. Revelou-nos que em 2022 foram quatro mil e seiscentas pessoas atendidas pelo Caminhão da Saúde, com a </w:t>
      </w:r>
      <w:r w:rsidR="00C36BA2" w:rsidRPr="00F00A05">
        <w:rPr>
          <w:rFonts w:cs="Arial"/>
          <w:szCs w:val="24"/>
        </w:rPr>
        <w:lastRenderedPageBreak/>
        <w:t>prerrogativa de que os cidadãos que não conseguiram atendimento</w:t>
      </w:r>
      <w:r w:rsidR="009A04B6" w:rsidRPr="00F00A05">
        <w:rPr>
          <w:rFonts w:cs="Arial"/>
          <w:szCs w:val="24"/>
        </w:rPr>
        <w:t>, por exemplo: quando o caminhão vai ao Distrito de Domiciano Ribeiro</w:t>
      </w:r>
      <w:r w:rsidR="00C36BA2" w:rsidRPr="00F00A05">
        <w:rPr>
          <w:rFonts w:cs="Arial"/>
          <w:szCs w:val="24"/>
        </w:rPr>
        <w:t>, serão procurados pelos médicos especialistas disponibilizados (pediatria, nutricionista</w:t>
      </w:r>
      <w:r w:rsidR="009A04B6" w:rsidRPr="00F00A05">
        <w:rPr>
          <w:rFonts w:cs="Arial"/>
          <w:szCs w:val="24"/>
        </w:rPr>
        <w:t xml:space="preserve">, psicólogo) em suas casas. Na sequência, Vereador Geninho cumprimentou todas as pessoas envolvidas na saúde do povo ipamerino e, na oportunidade, destacou o trabalho do Secretário de Saúde, Sr. Erico. Afirmou, de igual forma, que não tem como </w:t>
      </w:r>
      <w:r w:rsidR="00410299" w:rsidRPr="00F00A05">
        <w:rPr>
          <w:rFonts w:cs="Arial"/>
          <w:szCs w:val="24"/>
        </w:rPr>
        <w:t>o cidadão não reconhecer</w:t>
      </w:r>
      <w:r w:rsidR="009A04B6" w:rsidRPr="00F00A05">
        <w:rPr>
          <w:rFonts w:cs="Arial"/>
          <w:szCs w:val="24"/>
        </w:rPr>
        <w:t xml:space="preserve"> o comprometimento com a saúde </w:t>
      </w:r>
      <w:r w:rsidR="00410299" w:rsidRPr="00F00A05">
        <w:rPr>
          <w:rFonts w:cs="Arial"/>
          <w:szCs w:val="24"/>
        </w:rPr>
        <w:t>que a</w:t>
      </w:r>
      <w:r w:rsidR="009A04B6" w:rsidRPr="00F00A05">
        <w:rPr>
          <w:rFonts w:cs="Arial"/>
          <w:szCs w:val="24"/>
        </w:rPr>
        <w:t xml:space="preserve"> gestão do Prefeito Jânio Carneiro </w:t>
      </w:r>
      <w:r w:rsidR="00410299" w:rsidRPr="00F00A05">
        <w:rPr>
          <w:rFonts w:cs="Arial"/>
          <w:szCs w:val="24"/>
        </w:rPr>
        <w:t xml:space="preserve">possui. </w:t>
      </w:r>
      <w:r w:rsidRPr="00F00A05">
        <w:rPr>
          <w:rFonts w:cs="Arial"/>
          <w:szCs w:val="24"/>
        </w:rPr>
        <w:t xml:space="preserve">Na </w:t>
      </w:r>
      <w:r w:rsidRPr="00F00A05">
        <w:rPr>
          <w:rFonts w:cs="Arial"/>
          <w:b/>
          <w:szCs w:val="24"/>
        </w:rPr>
        <w:t>ORDEM DO DIA</w:t>
      </w:r>
      <w:r w:rsidRPr="00F00A05">
        <w:rPr>
          <w:rFonts w:cs="Arial"/>
          <w:szCs w:val="24"/>
        </w:rPr>
        <w:t xml:space="preserve"> procederam-se: </w:t>
      </w:r>
      <w:r w:rsidR="00745DAF" w:rsidRPr="00F00A05">
        <w:rPr>
          <w:rFonts w:cs="Arial"/>
          <w:szCs w:val="24"/>
        </w:rPr>
        <w:t xml:space="preserve">Leitura e votação dos pareceres da Comissão de Constituição, Justiça e Redação e da Comissão de Orçamento e Finanças ao </w:t>
      </w:r>
      <w:r w:rsidR="00745DAF" w:rsidRPr="00F00A05">
        <w:rPr>
          <w:rFonts w:cs="Arial"/>
          <w:b/>
          <w:szCs w:val="24"/>
        </w:rPr>
        <w:t>Projeto de Lei nº 079/2023</w:t>
      </w:r>
      <w:r w:rsidR="00745DAF" w:rsidRPr="00F00A05">
        <w:rPr>
          <w:rFonts w:cs="Arial"/>
          <w:szCs w:val="24"/>
        </w:rPr>
        <w:t xml:space="preserve">, de autoria do </w:t>
      </w:r>
      <w:r w:rsidR="00745DAF" w:rsidRPr="00F00A05">
        <w:rPr>
          <w:rFonts w:cs="Arial"/>
          <w:b/>
          <w:bCs/>
          <w:szCs w:val="24"/>
        </w:rPr>
        <w:t>Vereador Flavim do Lava Jato</w:t>
      </w:r>
      <w:r w:rsidR="00745DAF" w:rsidRPr="00F00A05">
        <w:rPr>
          <w:rFonts w:cs="Arial"/>
          <w:szCs w:val="24"/>
        </w:rPr>
        <w:t xml:space="preserve">, que: </w:t>
      </w:r>
      <w:r w:rsidR="00745DAF" w:rsidRPr="00F00A05">
        <w:rPr>
          <w:rFonts w:cs="Arial"/>
          <w:i/>
          <w:szCs w:val="24"/>
        </w:rPr>
        <w:t xml:space="preserve">“Dispõe acerca da criação do ‘Programa Creche para Todos’ com a política de reserva do atendimento destinado às crianças de 0 (zero) a 3 (três) anos de idade em situação de vulnerabilidade socioeconômica em instituições de ensino no município de Ipameri-GO”. </w:t>
      </w:r>
      <w:r w:rsidR="00745DAF" w:rsidRPr="00F00A05">
        <w:rPr>
          <w:rFonts w:cs="Arial"/>
          <w:szCs w:val="24"/>
        </w:rPr>
        <w:t xml:space="preserve">Aprovado. Leitura e votação dos pareceres da Comissão de Constituição, Justiça e Redação e da Comissão de Orçamento e Finanças ao </w:t>
      </w:r>
      <w:r w:rsidR="00745DAF" w:rsidRPr="00F00A05">
        <w:rPr>
          <w:rFonts w:cs="Arial"/>
          <w:b/>
          <w:szCs w:val="24"/>
        </w:rPr>
        <w:t>Projeto de Lei nº 082/2023</w:t>
      </w:r>
      <w:r w:rsidR="00745DAF" w:rsidRPr="00F00A05">
        <w:rPr>
          <w:rFonts w:cs="Arial"/>
          <w:szCs w:val="24"/>
        </w:rPr>
        <w:t xml:space="preserve">, de autoria da </w:t>
      </w:r>
      <w:r w:rsidR="00745DAF" w:rsidRPr="00F00A05">
        <w:rPr>
          <w:rFonts w:cs="Arial"/>
          <w:b/>
          <w:bCs/>
          <w:szCs w:val="24"/>
        </w:rPr>
        <w:t>Vereadora Lúcia Lopes</w:t>
      </w:r>
      <w:r w:rsidR="00745DAF" w:rsidRPr="00F00A05">
        <w:rPr>
          <w:rFonts w:cs="Arial"/>
          <w:szCs w:val="24"/>
        </w:rPr>
        <w:t xml:space="preserve">, que: </w:t>
      </w:r>
      <w:r w:rsidR="00745DAF" w:rsidRPr="00F00A05">
        <w:rPr>
          <w:rFonts w:cs="Arial"/>
          <w:i/>
          <w:szCs w:val="24"/>
        </w:rPr>
        <w:t xml:space="preserve">“Declara a ‘Festa de Nossa Senhora da Abadia’ como patrimônio cultural de natureza imaterial do Município de Ipameri-GO e dá outras providências”. </w:t>
      </w:r>
      <w:r w:rsidR="00745DAF" w:rsidRPr="00F00A05">
        <w:rPr>
          <w:rFonts w:cs="Arial"/>
          <w:szCs w:val="24"/>
        </w:rPr>
        <w:t>Aprovado</w:t>
      </w:r>
      <w:r w:rsidR="00745DAF" w:rsidRPr="00F00A05">
        <w:rPr>
          <w:rFonts w:cs="Arial"/>
          <w:i/>
          <w:szCs w:val="24"/>
        </w:rPr>
        <w:t xml:space="preserve">. </w:t>
      </w:r>
      <w:r w:rsidR="00745DAF" w:rsidRPr="00F00A05">
        <w:rPr>
          <w:rFonts w:cs="Arial"/>
          <w:szCs w:val="24"/>
        </w:rPr>
        <w:t xml:space="preserve">Leitura e votação dos pareceres da Comissão de Constituição, Justiça e Redação e da Comissão de Orçamento e Finanças ao </w:t>
      </w:r>
      <w:r w:rsidR="00745DAF" w:rsidRPr="00F00A05">
        <w:rPr>
          <w:rFonts w:cs="Arial"/>
          <w:b/>
          <w:szCs w:val="24"/>
        </w:rPr>
        <w:t>Projeto de Lei nº 085/2023</w:t>
      </w:r>
      <w:r w:rsidR="00745DAF" w:rsidRPr="00F00A05">
        <w:rPr>
          <w:rFonts w:cs="Arial"/>
          <w:szCs w:val="24"/>
        </w:rPr>
        <w:t xml:space="preserve">, oriundo do Executivo Municipal, que: </w:t>
      </w:r>
      <w:r w:rsidR="00745DAF" w:rsidRPr="00F00A05">
        <w:rPr>
          <w:rFonts w:cs="Arial"/>
          <w:i/>
          <w:szCs w:val="24"/>
        </w:rPr>
        <w:t xml:space="preserve">“Dispõe sobre a autorização para abertura de Crédito Adicional de Natureza Especial e dá outras providências”. </w:t>
      </w:r>
      <w:r w:rsidR="00745DAF" w:rsidRPr="00F00A05">
        <w:rPr>
          <w:rFonts w:cs="Arial"/>
          <w:szCs w:val="24"/>
        </w:rPr>
        <w:t>Aprovado</w:t>
      </w:r>
      <w:r w:rsidR="00745DAF" w:rsidRPr="00F00A05">
        <w:rPr>
          <w:rFonts w:cs="Arial"/>
          <w:i/>
          <w:szCs w:val="24"/>
        </w:rPr>
        <w:t xml:space="preserve">. </w:t>
      </w:r>
      <w:r w:rsidR="00745DAF" w:rsidRPr="00F00A05">
        <w:rPr>
          <w:rFonts w:cs="Arial"/>
          <w:szCs w:val="24"/>
        </w:rPr>
        <w:t xml:space="preserve">2ª votação do </w:t>
      </w:r>
      <w:r w:rsidRPr="00F00A05">
        <w:rPr>
          <w:rFonts w:cs="Arial"/>
          <w:b/>
          <w:szCs w:val="24"/>
        </w:rPr>
        <w:t>Projeto de Lei nº 078/2023</w:t>
      </w:r>
      <w:r w:rsidRPr="00F00A05">
        <w:rPr>
          <w:rFonts w:cs="Arial"/>
          <w:szCs w:val="24"/>
        </w:rPr>
        <w:t xml:space="preserve">, de autoria do </w:t>
      </w:r>
      <w:r w:rsidRPr="00F00A05">
        <w:rPr>
          <w:rFonts w:cs="Arial"/>
          <w:b/>
          <w:bCs/>
          <w:szCs w:val="24"/>
        </w:rPr>
        <w:t>Vereador Marcelo Godoi,</w:t>
      </w:r>
      <w:r w:rsidRPr="00F00A05">
        <w:rPr>
          <w:rFonts w:cs="Arial"/>
          <w:szCs w:val="24"/>
        </w:rPr>
        <w:t xml:space="preserve"> que: </w:t>
      </w:r>
      <w:r w:rsidRPr="00F00A05">
        <w:rPr>
          <w:rFonts w:cs="Arial"/>
          <w:i/>
          <w:szCs w:val="24"/>
        </w:rPr>
        <w:t>“Institui o direito a acompanhante para todas as mulheres em consultas e exames em estabelecimentos públicos e privados de saúde no Município de Ipameri-GO e dá outras providências”.</w:t>
      </w:r>
      <w:r w:rsidRPr="00F00A05">
        <w:rPr>
          <w:rFonts w:cs="Arial"/>
          <w:szCs w:val="24"/>
        </w:rPr>
        <w:t xml:space="preserve"> Aprovado. </w:t>
      </w:r>
      <w:r w:rsidR="00745DAF" w:rsidRPr="00F00A05">
        <w:rPr>
          <w:rFonts w:cs="Arial"/>
          <w:szCs w:val="24"/>
        </w:rPr>
        <w:t xml:space="preserve">2ª votação do </w:t>
      </w:r>
      <w:r w:rsidRPr="00F00A05">
        <w:rPr>
          <w:rFonts w:cs="Arial"/>
          <w:b/>
          <w:szCs w:val="24"/>
        </w:rPr>
        <w:t>Projeto de Lei nº 080/2023</w:t>
      </w:r>
      <w:r w:rsidRPr="00F00A05">
        <w:rPr>
          <w:rFonts w:cs="Arial"/>
          <w:szCs w:val="24"/>
        </w:rPr>
        <w:t xml:space="preserve">, de autoria do </w:t>
      </w:r>
      <w:r w:rsidRPr="00F00A05">
        <w:rPr>
          <w:rFonts w:cs="Arial"/>
          <w:b/>
          <w:bCs/>
          <w:szCs w:val="24"/>
        </w:rPr>
        <w:t>Vereador Alisson Rosa</w:t>
      </w:r>
      <w:r w:rsidRPr="00F00A05">
        <w:rPr>
          <w:rFonts w:cs="Arial"/>
          <w:szCs w:val="24"/>
        </w:rPr>
        <w:t xml:space="preserve">, que: </w:t>
      </w:r>
      <w:r w:rsidRPr="00F00A05">
        <w:rPr>
          <w:rFonts w:cs="Arial"/>
          <w:i/>
          <w:szCs w:val="24"/>
        </w:rPr>
        <w:t xml:space="preserve">“Declara de Utilidade Pública a entidade que menciona e dá outras providências”. </w:t>
      </w:r>
      <w:r w:rsidRPr="00F00A05">
        <w:rPr>
          <w:rFonts w:cs="Arial"/>
          <w:szCs w:val="24"/>
        </w:rPr>
        <w:t xml:space="preserve">Aprovado. Na </w:t>
      </w:r>
      <w:r w:rsidRPr="00F00A05">
        <w:rPr>
          <w:rFonts w:cs="Arial"/>
          <w:b/>
          <w:szCs w:val="24"/>
        </w:rPr>
        <w:t>DISCUSSÃO E VOTAÇÃO</w:t>
      </w:r>
      <w:r w:rsidRPr="00F00A05">
        <w:rPr>
          <w:rFonts w:cs="Arial"/>
          <w:szCs w:val="24"/>
        </w:rPr>
        <w:t xml:space="preserve"> do</w:t>
      </w:r>
      <w:r w:rsidR="00745DAF" w:rsidRPr="00F00A05">
        <w:rPr>
          <w:rFonts w:cs="Arial"/>
          <w:szCs w:val="24"/>
        </w:rPr>
        <w:t>s</w:t>
      </w:r>
      <w:r w:rsidRPr="00F00A05">
        <w:rPr>
          <w:rFonts w:cs="Arial"/>
          <w:szCs w:val="24"/>
        </w:rPr>
        <w:t xml:space="preserve"> Requerimento</w:t>
      </w:r>
      <w:r w:rsidR="00745DAF" w:rsidRPr="00F00A05">
        <w:rPr>
          <w:rFonts w:cs="Arial"/>
          <w:szCs w:val="24"/>
        </w:rPr>
        <w:t xml:space="preserve">s </w:t>
      </w:r>
      <w:r w:rsidRPr="00F00A05">
        <w:rPr>
          <w:rFonts w:cs="Arial"/>
          <w:szCs w:val="24"/>
        </w:rPr>
        <w:t xml:space="preserve">apresentados pelos Vereadores, de acordo com art. 129, do RI, todos foram aprovados. </w:t>
      </w:r>
      <w:bookmarkEnd w:id="0"/>
      <w:r w:rsidR="00410299" w:rsidRPr="00F00A05">
        <w:rPr>
          <w:rFonts w:cs="Arial"/>
          <w:szCs w:val="24"/>
        </w:rPr>
        <w:t xml:space="preserve">No </w:t>
      </w:r>
      <w:r w:rsidR="00410299" w:rsidRPr="00F00A05">
        <w:rPr>
          <w:rFonts w:cs="Arial"/>
          <w:b/>
          <w:szCs w:val="24"/>
        </w:rPr>
        <w:t>ASSUNTO DO DIA</w:t>
      </w:r>
      <w:r w:rsidR="00410299" w:rsidRPr="00F00A05">
        <w:rPr>
          <w:rFonts w:cs="Arial"/>
          <w:szCs w:val="24"/>
        </w:rPr>
        <w:t xml:space="preserve"> o Capitão </w:t>
      </w:r>
      <w:proofErr w:type="spellStart"/>
      <w:r w:rsidR="00410299" w:rsidRPr="00F00A05">
        <w:rPr>
          <w:rFonts w:cs="Arial"/>
          <w:szCs w:val="24"/>
        </w:rPr>
        <w:t>Miño</w:t>
      </w:r>
      <w:proofErr w:type="spellEnd"/>
      <w:r w:rsidR="00410299" w:rsidRPr="00F00A05">
        <w:rPr>
          <w:rFonts w:cs="Arial"/>
          <w:szCs w:val="24"/>
        </w:rPr>
        <w:t xml:space="preserve"> Guerra fez uso da tribuna para falar sobre o projeto dos Bombeiros Mirins e, na oportunidade, agradeceu aos parlamentares </w:t>
      </w:r>
      <w:r w:rsidR="00F00A05">
        <w:rPr>
          <w:rFonts w:cs="Arial"/>
          <w:szCs w:val="24"/>
        </w:rPr>
        <w:t xml:space="preserve"> </w:t>
      </w:r>
      <w:r w:rsidR="00410299" w:rsidRPr="00F00A05">
        <w:rPr>
          <w:rFonts w:cs="Arial"/>
          <w:szCs w:val="24"/>
        </w:rPr>
        <w:t xml:space="preserve">pelas </w:t>
      </w:r>
      <w:r w:rsidR="00F00A05">
        <w:rPr>
          <w:rFonts w:cs="Arial"/>
          <w:szCs w:val="24"/>
        </w:rPr>
        <w:t xml:space="preserve"> </w:t>
      </w:r>
      <w:r w:rsidR="00410299" w:rsidRPr="00F00A05">
        <w:rPr>
          <w:rFonts w:cs="Arial"/>
          <w:szCs w:val="24"/>
        </w:rPr>
        <w:t>emendas</w:t>
      </w:r>
      <w:r w:rsidR="00F00A05">
        <w:rPr>
          <w:rFonts w:cs="Arial"/>
          <w:szCs w:val="24"/>
        </w:rPr>
        <w:t xml:space="preserve"> </w:t>
      </w:r>
      <w:r w:rsidR="00410299" w:rsidRPr="00F00A05">
        <w:rPr>
          <w:rFonts w:cs="Arial"/>
          <w:szCs w:val="24"/>
        </w:rPr>
        <w:t xml:space="preserve"> que </w:t>
      </w:r>
      <w:r w:rsidR="00F00A05">
        <w:rPr>
          <w:rFonts w:cs="Arial"/>
          <w:szCs w:val="24"/>
        </w:rPr>
        <w:t xml:space="preserve"> </w:t>
      </w:r>
      <w:r w:rsidR="00410299" w:rsidRPr="00F00A05">
        <w:rPr>
          <w:rFonts w:cs="Arial"/>
          <w:szCs w:val="24"/>
        </w:rPr>
        <w:t>irão</w:t>
      </w:r>
      <w:r w:rsidR="00F00A05">
        <w:rPr>
          <w:rFonts w:cs="Arial"/>
          <w:szCs w:val="24"/>
        </w:rPr>
        <w:t xml:space="preserve"> </w:t>
      </w:r>
      <w:r w:rsidR="00410299" w:rsidRPr="00F00A05">
        <w:rPr>
          <w:rFonts w:cs="Arial"/>
          <w:szCs w:val="24"/>
        </w:rPr>
        <w:t xml:space="preserve"> custear</w:t>
      </w:r>
      <w:r w:rsidR="00F00A05">
        <w:rPr>
          <w:rFonts w:cs="Arial"/>
          <w:szCs w:val="24"/>
        </w:rPr>
        <w:t xml:space="preserve"> </w:t>
      </w:r>
      <w:r w:rsidR="00410299" w:rsidRPr="00F00A05">
        <w:rPr>
          <w:rFonts w:cs="Arial"/>
          <w:szCs w:val="24"/>
        </w:rPr>
        <w:t xml:space="preserve"> a </w:t>
      </w:r>
      <w:r w:rsidR="00F00A05">
        <w:rPr>
          <w:rFonts w:cs="Arial"/>
          <w:szCs w:val="24"/>
        </w:rPr>
        <w:t xml:space="preserve"> </w:t>
      </w:r>
      <w:r w:rsidR="00410299" w:rsidRPr="00F00A05">
        <w:rPr>
          <w:rFonts w:cs="Arial"/>
          <w:szCs w:val="24"/>
        </w:rPr>
        <w:t xml:space="preserve">implementação </w:t>
      </w:r>
      <w:r w:rsidR="00F00A05">
        <w:rPr>
          <w:rFonts w:cs="Arial"/>
          <w:szCs w:val="24"/>
        </w:rPr>
        <w:t xml:space="preserve"> </w:t>
      </w:r>
      <w:r w:rsidR="00410299" w:rsidRPr="00F00A05">
        <w:rPr>
          <w:rFonts w:cs="Arial"/>
          <w:szCs w:val="24"/>
        </w:rPr>
        <w:t>desse</w:t>
      </w:r>
      <w:r w:rsidR="00F00A05">
        <w:rPr>
          <w:rFonts w:cs="Arial"/>
          <w:szCs w:val="24"/>
        </w:rPr>
        <w:t xml:space="preserve"> </w:t>
      </w:r>
      <w:r w:rsidR="00410299" w:rsidRPr="00F00A05">
        <w:rPr>
          <w:rFonts w:cs="Arial"/>
          <w:szCs w:val="24"/>
        </w:rPr>
        <w:t xml:space="preserve"> projeto </w:t>
      </w:r>
    </w:p>
    <w:p w14:paraId="47C6840D" w14:textId="05E97E21" w:rsidR="000F32F8" w:rsidRPr="00F00A05" w:rsidRDefault="00410299" w:rsidP="000F32F8">
      <w:pPr>
        <w:spacing w:line="360" w:lineRule="auto"/>
        <w:jc w:val="both"/>
        <w:rPr>
          <w:rFonts w:cs="Arial"/>
          <w:szCs w:val="24"/>
        </w:rPr>
      </w:pPr>
      <w:proofErr w:type="gramStart"/>
      <w:r w:rsidRPr="00F00A05">
        <w:rPr>
          <w:rFonts w:cs="Arial"/>
          <w:szCs w:val="24"/>
        </w:rPr>
        <w:lastRenderedPageBreak/>
        <w:t>supracitado</w:t>
      </w:r>
      <w:proofErr w:type="gramEnd"/>
      <w:r w:rsidRPr="00F00A05">
        <w:rPr>
          <w:rFonts w:cs="Arial"/>
          <w:szCs w:val="24"/>
        </w:rPr>
        <w:t xml:space="preserve">. </w:t>
      </w:r>
      <w:r w:rsidR="000F32F8" w:rsidRPr="00F00A05">
        <w:rPr>
          <w:rFonts w:cs="Arial"/>
          <w:szCs w:val="24"/>
        </w:rPr>
        <w:t xml:space="preserve">No </w:t>
      </w:r>
      <w:r w:rsidR="000F32F8" w:rsidRPr="00F00A05">
        <w:rPr>
          <w:rFonts w:cs="Arial"/>
          <w:b/>
          <w:szCs w:val="24"/>
        </w:rPr>
        <w:t>ENCERRAMENTO</w:t>
      </w:r>
      <w:r w:rsidR="000F32F8" w:rsidRPr="00F00A05">
        <w:rPr>
          <w:rFonts w:cs="Arial"/>
          <w:szCs w:val="24"/>
        </w:rPr>
        <w:t>, o Presidente informou-nos as próximas Sessões O</w:t>
      </w:r>
      <w:r w:rsidR="00745DAF" w:rsidRPr="00F00A05">
        <w:rPr>
          <w:rFonts w:cs="Arial"/>
          <w:szCs w:val="24"/>
        </w:rPr>
        <w:t xml:space="preserve">rdinárias do mês de agosto: </w:t>
      </w:r>
      <w:r w:rsidR="000F32F8" w:rsidRPr="00F00A05">
        <w:rPr>
          <w:rFonts w:cs="Arial"/>
          <w:szCs w:val="24"/>
        </w:rPr>
        <w:t xml:space="preserve">30 e 31, às 14h. Por fim, declarou encerrada a presente sessão às </w:t>
      </w:r>
      <w:r w:rsidRPr="00F00A05">
        <w:rPr>
          <w:rFonts w:cs="Arial"/>
          <w:szCs w:val="24"/>
        </w:rPr>
        <w:t>15h17</w:t>
      </w:r>
      <w:r w:rsidR="000F32F8" w:rsidRPr="00F00A05">
        <w:rPr>
          <w:rFonts w:cs="Arial"/>
          <w:szCs w:val="24"/>
        </w:rPr>
        <w:t xml:space="preserve">min e para constar foi lavrada a presente ata que será lida e assinada pelo Senhor Presidente </w:t>
      </w:r>
      <w:r w:rsidR="000F32F8" w:rsidRPr="00F00A05">
        <w:rPr>
          <w:rFonts w:cs="Arial"/>
          <w:b/>
          <w:bCs/>
          <w:szCs w:val="24"/>
        </w:rPr>
        <w:t>Vereador Genivaldo Moreira da Silva (Geninho)</w:t>
      </w:r>
      <w:r w:rsidR="000F32F8" w:rsidRPr="00F00A05">
        <w:rPr>
          <w:rFonts w:cs="Arial"/>
          <w:szCs w:val="24"/>
        </w:rPr>
        <w:t xml:space="preserve"> e secretariada, respectivamente, pelos Vereadores: </w:t>
      </w:r>
      <w:r w:rsidR="000F32F8" w:rsidRPr="00F00A05">
        <w:rPr>
          <w:rFonts w:cs="Arial"/>
          <w:b/>
          <w:bCs/>
          <w:szCs w:val="24"/>
        </w:rPr>
        <w:t xml:space="preserve">Daniel Martins da Silva (Daniel da Garagem) </w:t>
      </w:r>
      <w:r w:rsidR="000F32F8" w:rsidRPr="00F00A05">
        <w:rPr>
          <w:rFonts w:cs="Arial"/>
          <w:bCs/>
          <w:szCs w:val="24"/>
        </w:rPr>
        <w:t>e</w:t>
      </w:r>
      <w:r w:rsidR="000F32F8" w:rsidRPr="00F00A05">
        <w:rPr>
          <w:rFonts w:cs="Arial"/>
          <w:b/>
          <w:bCs/>
          <w:szCs w:val="24"/>
        </w:rPr>
        <w:t xml:space="preserve"> </w:t>
      </w:r>
      <w:r w:rsidR="000F32F8" w:rsidRPr="00F00A05">
        <w:rPr>
          <w:rFonts w:cs="Arial"/>
          <w:b/>
          <w:szCs w:val="24"/>
        </w:rPr>
        <w:t>Ronnideber Chisttopper Luciano (Ronni)</w:t>
      </w:r>
      <w:r w:rsidR="000F32F8" w:rsidRPr="00F00A05">
        <w:rPr>
          <w:rFonts w:cs="Arial"/>
          <w:szCs w:val="24"/>
        </w:rPr>
        <w:t xml:space="preserve">. </w:t>
      </w:r>
      <w:proofErr w:type="spellStart"/>
      <w:proofErr w:type="gramStart"/>
      <w:r w:rsidRPr="00F00A05">
        <w:rPr>
          <w:rFonts w:cs="Arial"/>
          <w:b/>
          <w:szCs w:val="24"/>
        </w:rPr>
        <w:t>xxxxxxxxxxxxxxxxx</w:t>
      </w:r>
      <w:r w:rsidR="000F32F8" w:rsidRPr="00F00A05">
        <w:rPr>
          <w:rFonts w:cs="Arial"/>
          <w:b/>
          <w:szCs w:val="24"/>
        </w:rPr>
        <w:t>xx</w:t>
      </w:r>
      <w:proofErr w:type="spellEnd"/>
      <w:proofErr w:type="gramEnd"/>
      <w:r w:rsidR="000F32F8" w:rsidRPr="00F00A05">
        <w:rPr>
          <w:rFonts w:cs="Arial"/>
          <w:b/>
          <w:szCs w:val="24"/>
        </w:rPr>
        <w:t>.</w:t>
      </w:r>
    </w:p>
    <w:p w14:paraId="0B0D441B" w14:textId="77777777" w:rsidR="000F32F8" w:rsidRPr="00F00A05" w:rsidRDefault="000F32F8" w:rsidP="000F32F8">
      <w:pPr>
        <w:spacing w:line="360" w:lineRule="auto"/>
        <w:jc w:val="both"/>
        <w:rPr>
          <w:rFonts w:cs="Arial"/>
          <w:szCs w:val="24"/>
        </w:rPr>
      </w:pPr>
    </w:p>
    <w:p w14:paraId="16FA6D4B" w14:textId="77777777" w:rsidR="000F32F8" w:rsidRPr="00F00A05" w:rsidRDefault="000F32F8" w:rsidP="000F32F8">
      <w:pPr>
        <w:spacing w:line="360" w:lineRule="auto"/>
        <w:jc w:val="both"/>
        <w:rPr>
          <w:rFonts w:cs="Arial"/>
          <w:szCs w:val="24"/>
        </w:rPr>
      </w:pPr>
    </w:p>
    <w:p w14:paraId="203F938A" w14:textId="77777777" w:rsidR="000F32F8" w:rsidRPr="00F00A05" w:rsidRDefault="000F32F8" w:rsidP="000F32F8">
      <w:pPr>
        <w:pStyle w:val="Corpodetexto"/>
        <w:rPr>
          <w:rFonts w:ascii="Arial" w:hAnsi="Arial" w:cs="Arial"/>
          <w:b/>
          <w:caps w:val="0"/>
          <w:color w:val="auto"/>
          <w:sz w:val="24"/>
          <w:szCs w:val="24"/>
        </w:rPr>
      </w:pPr>
      <w:r w:rsidRPr="00F00A05">
        <w:rPr>
          <w:rFonts w:ascii="Arial" w:hAnsi="Arial" w:cs="Arial"/>
          <w:b/>
          <w:caps w:val="0"/>
          <w:color w:val="auto"/>
          <w:sz w:val="24"/>
          <w:szCs w:val="24"/>
        </w:rPr>
        <w:t>Genivaldo Moreira da Silva</w:t>
      </w:r>
    </w:p>
    <w:p w14:paraId="420BDEF0" w14:textId="77777777" w:rsidR="000F32F8" w:rsidRPr="00F00A05" w:rsidRDefault="000F32F8" w:rsidP="000F32F8">
      <w:pPr>
        <w:pStyle w:val="Corpodetexto"/>
        <w:tabs>
          <w:tab w:val="center" w:pos="4535"/>
          <w:tab w:val="left" w:pos="8100"/>
        </w:tabs>
        <w:rPr>
          <w:rFonts w:ascii="Arial" w:hAnsi="Arial" w:cs="Arial"/>
          <w:caps w:val="0"/>
          <w:color w:val="auto"/>
          <w:sz w:val="24"/>
          <w:szCs w:val="24"/>
        </w:rPr>
      </w:pPr>
      <w:r w:rsidRPr="00F00A05">
        <w:rPr>
          <w:rFonts w:ascii="Arial" w:hAnsi="Arial" w:cs="Arial"/>
          <w:caps w:val="0"/>
          <w:color w:val="auto"/>
          <w:sz w:val="24"/>
          <w:szCs w:val="24"/>
        </w:rPr>
        <w:t>Presidente</w:t>
      </w:r>
    </w:p>
    <w:p w14:paraId="7A8B7EC6" w14:textId="3A5DE0A0" w:rsidR="000F32F8" w:rsidRDefault="000F32F8" w:rsidP="000F32F8">
      <w:pPr>
        <w:pStyle w:val="Corpodetexto"/>
        <w:tabs>
          <w:tab w:val="center" w:pos="4535"/>
          <w:tab w:val="left" w:pos="8100"/>
        </w:tabs>
        <w:jc w:val="left"/>
        <w:rPr>
          <w:rFonts w:ascii="Arial" w:hAnsi="Arial" w:cs="Arial"/>
          <w:caps w:val="0"/>
          <w:color w:val="auto"/>
          <w:sz w:val="24"/>
          <w:szCs w:val="24"/>
        </w:rPr>
      </w:pPr>
    </w:p>
    <w:p w14:paraId="3E7F3AA2" w14:textId="77777777" w:rsidR="00F00A05" w:rsidRPr="00F00A05" w:rsidRDefault="00F00A05" w:rsidP="000F32F8">
      <w:pPr>
        <w:pStyle w:val="Corpodetexto"/>
        <w:tabs>
          <w:tab w:val="center" w:pos="4535"/>
          <w:tab w:val="left" w:pos="8100"/>
        </w:tabs>
        <w:jc w:val="left"/>
        <w:rPr>
          <w:rFonts w:ascii="Arial" w:hAnsi="Arial" w:cs="Arial"/>
          <w:caps w:val="0"/>
          <w:color w:val="auto"/>
          <w:sz w:val="24"/>
          <w:szCs w:val="24"/>
        </w:rPr>
      </w:pPr>
    </w:p>
    <w:p w14:paraId="548B6312" w14:textId="77777777" w:rsidR="000F32F8" w:rsidRPr="00F00A05" w:rsidRDefault="000F32F8" w:rsidP="000F32F8">
      <w:pPr>
        <w:pStyle w:val="Corpodetexto"/>
        <w:tabs>
          <w:tab w:val="center" w:pos="4535"/>
          <w:tab w:val="left" w:pos="8100"/>
        </w:tabs>
        <w:jc w:val="left"/>
        <w:rPr>
          <w:rFonts w:ascii="Arial" w:hAnsi="Arial" w:cs="Arial"/>
          <w:caps w:val="0"/>
          <w:color w:val="auto"/>
          <w:sz w:val="24"/>
          <w:szCs w:val="24"/>
        </w:rPr>
      </w:pPr>
    </w:p>
    <w:tbl>
      <w:tblPr>
        <w:tblW w:w="9073" w:type="dxa"/>
        <w:jc w:val="center"/>
        <w:tblLook w:val="01E0" w:firstRow="1" w:lastRow="1" w:firstColumn="1" w:lastColumn="1" w:noHBand="0" w:noVBand="0"/>
      </w:tblPr>
      <w:tblGrid>
        <w:gridCol w:w="4253"/>
        <w:gridCol w:w="850"/>
        <w:gridCol w:w="3970"/>
      </w:tblGrid>
      <w:tr w:rsidR="000F32F8" w:rsidRPr="00F00A05" w14:paraId="4FF7F149" w14:textId="77777777" w:rsidTr="00D83EB4">
        <w:trPr>
          <w:jc w:val="center"/>
        </w:trPr>
        <w:tc>
          <w:tcPr>
            <w:tcW w:w="4253" w:type="dxa"/>
          </w:tcPr>
          <w:p w14:paraId="02648E2C" w14:textId="77777777" w:rsidR="000F32F8" w:rsidRPr="00F00A05" w:rsidRDefault="000F32F8" w:rsidP="00D83EB4">
            <w:pPr>
              <w:pStyle w:val="Ttulo"/>
              <w:tabs>
                <w:tab w:val="left" w:pos="3374"/>
                <w:tab w:val="left" w:pos="4320"/>
              </w:tabs>
              <w:ind w:right="-105"/>
              <w:rPr>
                <w:rFonts w:cs="Arial"/>
                <w:szCs w:val="24"/>
              </w:rPr>
            </w:pPr>
            <w:r w:rsidRPr="00F00A05">
              <w:rPr>
                <w:rFonts w:cs="Arial"/>
                <w:szCs w:val="24"/>
              </w:rPr>
              <w:t>Daniel Martins da Silva</w:t>
            </w:r>
          </w:p>
          <w:p w14:paraId="66AEDF49" w14:textId="77777777" w:rsidR="000F32F8" w:rsidRPr="00F00A05" w:rsidRDefault="000F32F8" w:rsidP="00D83EB4">
            <w:pPr>
              <w:pStyle w:val="Ttulo"/>
              <w:tabs>
                <w:tab w:val="left" w:pos="3374"/>
                <w:tab w:val="left" w:pos="4320"/>
              </w:tabs>
              <w:ind w:right="-105"/>
              <w:rPr>
                <w:rFonts w:cs="Arial"/>
                <w:b w:val="0"/>
                <w:szCs w:val="24"/>
              </w:rPr>
            </w:pPr>
            <w:r w:rsidRPr="00F00A05">
              <w:rPr>
                <w:rFonts w:cs="Arial"/>
                <w:b w:val="0"/>
                <w:szCs w:val="24"/>
              </w:rPr>
              <w:t>1º Secretário</w:t>
            </w:r>
          </w:p>
          <w:p w14:paraId="5DB8E14A" w14:textId="77777777" w:rsidR="000F32F8" w:rsidRPr="00F00A05" w:rsidRDefault="000F32F8" w:rsidP="00D83EB4">
            <w:pPr>
              <w:pStyle w:val="Subttul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8A7C8B3" w14:textId="77777777" w:rsidR="000F32F8" w:rsidRPr="00F00A05" w:rsidRDefault="000F32F8" w:rsidP="00D83EB4">
            <w:pPr>
              <w:pStyle w:val="Ttulo"/>
              <w:tabs>
                <w:tab w:val="left" w:pos="3374"/>
                <w:tab w:val="left" w:pos="4320"/>
              </w:tabs>
              <w:rPr>
                <w:rFonts w:cs="Arial"/>
                <w:szCs w:val="24"/>
              </w:rPr>
            </w:pPr>
          </w:p>
        </w:tc>
        <w:tc>
          <w:tcPr>
            <w:tcW w:w="3970" w:type="dxa"/>
          </w:tcPr>
          <w:p w14:paraId="77CB3552" w14:textId="58C6FD23" w:rsidR="000F32F8" w:rsidRPr="00F00A05" w:rsidRDefault="000F32F8" w:rsidP="00F00A05">
            <w:pPr>
              <w:pStyle w:val="Ttulo"/>
              <w:tabs>
                <w:tab w:val="left" w:pos="3374"/>
                <w:tab w:val="left" w:pos="4320"/>
              </w:tabs>
              <w:ind w:left="-102"/>
              <w:rPr>
                <w:rFonts w:cs="Arial"/>
                <w:szCs w:val="24"/>
              </w:rPr>
            </w:pPr>
            <w:r w:rsidRPr="00F00A05">
              <w:rPr>
                <w:rFonts w:cs="Arial"/>
                <w:szCs w:val="24"/>
              </w:rPr>
              <w:t xml:space="preserve">Ronnideber </w:t>
            </w:r>
            <w:proofErr w:type="spellStart"/>
            <w:r w:rsidRPr="00F00A05">
              <w:rPr>
                <w:rFonts w:cs="Arial"/>
                <w:szCs w:val="24"/>
              </w:rPr>
              <w:t>Ch</w:t>
            </w:r>
            <w:r w:rsidR="00F00A05">
              <w:rPr>
                <w:rFonts w:cs="Arial"/>
                <w:szCs w:val="24"/>
              </w:rPr>
              <w:t>r</w:t>
            </w:r>
            <w:r w:rsidRPr="00F00A05">
              <w:rPr>
                <w:rFonts w:cs="Arial"/>
                <w:szCs w:val="24"/>
              </w:rPr>
              <w:t>isttopper</w:t>
            </w:r>
            <w:proofErr w:type="spellEnd"/>
            <w:r w:rsidRPr="00F00A05">
              <w:rPr>
                <w:rFonts w:cs="Arial"/>
                <w:szCs w:val="24"/>
              </w:rPr>
              <w:t xml:space="preserve"> Luciano</w:t>
            </w:r>
          </w:p>
          <w:p w14:paraId="49C970C4" w14:textId="77777777" w:rsidR="000F32F8" w:rsidRPr="00F00A05" w:rsidRDefault="000F32F8" w:rsidP="00D83EB4">
            <w:pPr>
              <w:pStyle w:val="Ttulo"/>
              <w:tabs>
                <w:tab w:val="left" w:pos="3374"/>
                <w:tab w:val="left" w:pos="4320"/>
              </w:tabs>
              <w:rPr>
                <w:rFonts w:cs="Arial"/>
                <w:b w:val="0"/>
                <w:szCs w:val="24"/>
              </w:rPr>
            </w:pPr>
            <w:r w:rsidRPr="00F00A05">
              <w:rPr>
                <w:rFonts w:cs="Arial"/>
                <w:b w:val="0"/>
                <w:szCs w:val="24"/>
              </w:rPr>
              <w:t xml:space="preserve">2º Secretário </w:t>
            </w:r>
          </w:p>
        </w:tc>
      </w:tr>
    </w:tbl>
    <w:p w14:paraId="75F04E70" w14:textId="77777777" w:rsidR="000F32F8" w:rsidRDefault="000F32F8" w:rsidP="000F32F8"/>
    <w:p w14:paraId="1EFE257C" w14:textId="77777777" w:rsidR="000F32F8" w:rsidRDefault="000F32F8" w:rsidP="000F32F8"/>
    <w:p w14:paraId="16F0D732" w14:textId="77777777" w:rsidR="00295211" w:rsidRDefault="00295211"/>
    <w:sectPr w:rsidR="00295211" w:rsidSect="003805A5">
      <w:headerReference w:type="default" r:id="rId7"/>
      <w:footnotePr>
        <w:pos w:val="beneathText"/>
      </w:footnotePr>
      <w:pgSz w:w="11905" w:h="16837" w:code="9"/>
      <w:pgMar w:top="677" w:right="1134" w:bottom="1134" w:left="1701" w:header="964" w:footer="649" w:gutter="0"/>
      <w:pgBorders>
        <w:top w:val="single" w:sz="12" w:space="1" w:color="auto"/>
        <w:left w:val="single" w:sz="12" w:space="14" w:color="auto"/>
        <w:bottom w:val="single" w:sz="12" w:space="1" w:color="auto"/>
        <w:right w:val="single" w:sz="12" w:space="1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99D02" w14:textId="77777777" w:rsidR="00745DAF" w:rsidRDefault="00745DAF" w:rsidP="00745DAF">
      <w:r>
        <w:separator/>
      </w:r>
    </w:p>
  </w:endnote>
  <w:endnote w:type="continuationSeparator" w:id="0">
    <w:p w14:paraId="5A34FCC3" w14:textId="77777777" w:rsidR="00745DAF" w:rsidRDefault="00745DAF" w:rsidP="00745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altName w:val="Courier New"/>
    <w:charset w:val="00"/>
    <w:family w:val="script"/>
    <w:pitch w:val="variable"/>
    <w:sig w:usb0="8000002F" w:usb1="00000008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C6824" w14:textId="77777777" w:rsidR="00745DAF" w:rsidRDefault="00745DAF" w:rsidP="00745DAF">
      <w:r>
        <w:separator/>
      </w:r>
    </w:p>
  </w:footnote>
  <w:footnote w:type="continuationSeparator" w:id="0">
    <w:p w14:paraId="254F9B84" w14:textId="77777777" w:rsidR="00745DAF" w:rsidRDefault="00745DAF" w:rsidP="00745D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284" w:type="dxa"/>
      <w:tblBorders>
        <w:bottom w:val="single" w:sz="12" w:space="0" w:color="auto"/>
        <w:insideH w:val="single" w:sz="4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2977"/>
    </w:tblGrid>
    <w:tr w:rsidR="00295211" w:rsidRPr="00DE61C2" w14:paraId="6813A172" w14:textId="77777777" w:rsidTr="003805A5">
      <w:trPr>
        <w:trHeight w:val="1274"/>
      </w:trPr>
      <w:tc>
        <w:tcPr>
          <w:tcW w:w="2127" w:type="dxa"/>
        </w:tcPr>
        <w:p w14:paraId="003C73E7" w14:textId="77777777" w:rsidR="00295211" w:rsidRPr="00AA784E" w:rsidRDefault="00295211" w:rsidP="003805A5">
          <w:pPr>
            <w:pStyle w:val="Cabealho"/>
            <w:rPr>
              <w:i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3D68AC3F" wp14:editId="73A4CEAA">
                <wp:simplePos x="0" y="0"/>
                <wp:positionH relativeFrom="column">
                  <wp:posOffset>205333</wp:posOffset>
                </wp:positionH>
                <wp:positionV relativeFrom="paragraph">
                  <wp:posOffset>15658</wp:posOffset>
                </wp:positionV>
                <wp:extent cx="777922" cy="777922"/>
                <wp:effectExtent l="0" t="0" r="3175" b="3175"/>
                <wp:wrapNone/>
                <wp:docPr id="1129438988" name="Imagem 11294389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408" cy="779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A370C2F" w14:textId="77777777" w:rsidR="00295211" w:rsidRPr="001775C3" w:rsidRDefault="00295211" w:rsidP="003805A5">
          <w:pPr>
            <w:jc w:val="center"/>
          </w:pPr>
        </w:p>
      </w:tc>
      <w:tc>
        <w:tcPr>
          <w:tcW w:w="4536" w:type="dxa"/>
        </w:tcPr>
        <w:p w14:paraId="1CDB2173" w14:textId="77777777" w:rsidR="00295211" w:rsidRPr="00D02FD4" w:rsidRDefault="00295211" w:rsidP="003805A5">
          <w:pPr>
            <w:pStyle w:val="Corpodetexto"/>
            <w:jc w:val="left"/>
            <w:rPr>
              <w:rFonts w:ascii="Lucida Casual" w:hAnsi="Lucida Casual"/>
              <w:b/>
              <w:i/>
              <w:color w:val="auto"/>
              <w:sz w:val="20"/>
            </w:rPr>
          </w:pPr>
        </w:p>
        <w:p w14:paraId="1D9EE763" w14:textId="77777777" w:rsidR="00295211" w:rsidRPr="00D02FD4" w:rsidRDefault="00295211" w:rsidP="003805A5">
          <w:pPr>
            <w:pStyle w:val="Corpodetexto"/>
            <w:rPr>
              <w:rFonts w:ascii="Lucida Casual" w:hAnsi="Lucida Casual"/>
              <w:b/>
              <w:i/>
              <w:color w:val="auto"/>
              <w:sz w:val="26"/>
              <w:szCs w:val="26"/>
            </w:rPr>
          </w:pPr>
          <w:r w:rsidRPr="00D02FD4">
            <w:rPr>
              <w:rFonts w:ascii="Lucida Casual" w:hAnsi="Lucida Casual"/>
              <w:b/>
              <w:i/>
              <w:color w:val="auto"/>
              <w:sz w:val="26"/>
              <w:szCs w:val="26"/>
            </w:rPr>
            <w:t>Poder Legislativo</w:t>
          </w:r>
        </w:p>
        <w:p w14:paraId="741F73B0" w14:textId="77777777" w:rsidR="00295211" w:rsidRPr="00D02FD4" w:rsidRDefault="00295211" w:rsidP="003805A5">
          <w:pPr>
            <w:pStyle w:val="Corpodetexto"/>
            <w:rPr>
              <w:rFonts w:ascii="Lucida Casual" w:hAnsi="Lucida Casual"/>
              <w:b/>
              <w:i/>
              <w:color w:val="auto"/>
              <w:sz w:val="26"/>
              <w:szCs w:val="26"/>
            </w:rPr>
          </w:pPr>
          <w:r w:rsidRPr="00D02FD4">
            <w:rPr>
              <w:rFonts w:ascii="Lucida Casual" w:hAnsi="Lucida Casual"/>
              <w:b/>
              <w:i/>
              <w:color w:val="auto"/>
              <w:sz w:val="26"/>
              <w:szCs w:val="26"/>
            </w:rPr>
            <w:t>Câmara Municipal de Ipameri</w:t>
          </w:r>
        </w:p>
        <w:p w14:paraId="75A62603" w14:textId="77777777" w:rsidR="00295211" w:rsidRPr="00071707" w:rsidRDefault="00295211" w:rsidP="003805A5">
          <w:pPr>
            <w:pStyle w:val="Cabealho"/>
            <w:jc w:val="center"/>
            <w:rPr>
              <w:rFonts w:ascii="Lucida Casual" w:hAnsi="Lucida Casual"/>
              <w:b/>
              <w:i/>
              <w:caps/>
              <w:sz w:val="26"/>
              <w:szCs w:val="26"/>
            </w:rPr>
          </w:pPr>
          <w:r>
            <w:rPr>
              <w:rFonts w:ascii="Lucida Casual" w:hAnsi="Lucida Casual"/>
              <w:b/>
              <w:i/>
              <w:caps/>
              <w:sz w:val="26"/>
              <w:szCs w:val="26"/>
            </w:rPr>
            <w:t>ESTADO DE GOIÁs</w:t>
          </w:r>
        </w:p>
      </w:tc>
      <w:tc>
        <w:tcPr>
          <w:tcW w:w="2977" w:type="dxa"/>
        </w:tcPr>
        <w:p w14:paraId="020D43B2" w14:textId="3E03F6E8" w:rsidR="00295211" w:rsidRPr="00DE61C2" w:rsidRDefault="00295211" w:rsidP="003805A5">
          <w:pPr>
            <w:pStyle w:val="Cabealho"/>
            <w:tabs>
              <w:tab w:val="center" w:pos="1380"/>
              <w:tab w:val="right" w:pos="2761"/>
            </w:tabs>
            <w:spacing w:before="120" w:after="120"/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  <w:t xml:space="preserve">Página nº </w:t>
          </w:r>
          <w:r w:rsidRPr="00F42E48">
            <w:rPr>
              <w:sz w:val="16"/>
              <w:szCs w:val="16"/>
            </w:rPr>
            <w:fldChar w:fldCharType="begin"/>
          </w:r>
          <w:r w:rsidRPr="00F42E48">
            <w:rPr>
              <w:sz w:val="16"/>
              <w:szCs w:val="16"/>
            </w:rPr>
            <w:instrText>PAGE   \* MERGEFORMAT</w:instrText>
          </w:r>
          <w:r w:rsidRPr="00F42E48">
            <w:rPr>
              <w:sz w:val="16"/>
              <w:szCs w:val="16"/>
            </w:rPr>
            <w:fldChar w:fldCharType="separate"/>
          </w:r>
          <w:r w:rsidR="0037658E">
            <w:rPr>
              <w:noProof/>
              <w:sz w:val="16"/>
              <w:szCs w:val="16"/>
            </w:rPr>
            <w:t>3</w:t>
          </w:r>
          <w:r w:rsidRPr="00F42E48">
            <w:rPr>
              <w:sz w:val="16"/>
              <w:szCs w:val="16"/>
            </w:rPr>
            <w:fldChar w:fldCharType="end"/>
          </w:r>
        </w:p>
        <w:p w14:paraId="51EAA7DB" w14:textId="77777777" w:rsidR="00295211" w:rsidRDefault="00295211" w:rsidP="003805A5">
          <w:pPr>
            <w:pStyle w:val="Cabealho"/>
            <w:spacing w:before="120"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Ipameri-GO, 30 de agosto de 2023.</w:t>
          </w:r>
        </w:p>
        <w:p w14:paraId="6663C9C4" w14:textId="77777777" w:rsidR="00F00A05" w:rsidRDefault="00F00A05" w:rsidP="004C7D68">
          <w:pPr>
            <w:pStyle w:val="Cabealho"/>
            <w:jc w:val="center"/>
            <w:rPr>
              <w:sz w:val="16"/>
              <w:szCs w:val="16"/>
            </w:rPr>
          </w:pPr>
        </w:p>
        <w:p w14:paraId="06AE9354" w14:textId="0BE835C7" w:rsidR="00F00A05" w:rsidRDefault="00F00A05" w:rsidP="004C7D68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Genivaldo Moreira da Silva</w:t>
          </w:r>
        </w:p>
        <w:p w14:paraId="32364C23" w14:textId="50662348" w:rsidR="00295211" w:rsidRPr="00487E8D" w:rsidRDefault="00F00A05" w:rsidP="004C7D68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Presidente</w:t>
          </w:r>
          <w:r w:rsidR="00295211">
            <w:rPr>
              <w:sz w:val="16"/>
              <w:szCs w:val="16"/>
            </w:rPr>
            <w:t xml:space="preserve"> </w:t>
          </w:r>
        </w:p>
      </w:tc>
    </w:tr>
  </w:tbl>
  <w:p w14:paraId="54257E3C" w14:textId="77777777" w:rsidR="00295211" w:rsidRPr="00D02FD4" w:rsidRDefault="00295211">
    <w:pPr>
      <w:pStyle w:val="Cabealho"/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0" w:type="dxa"/>
      <w:tblInd w:w="-284" w:type="dxa"/>
      <w:tblBorders>
        <w:bottom w:val="single" w:sz="12" w:space="0" w:color="auto"/>
        <w:insideH w:val="single" w:sz="4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2127"/>
      <w:gridCol w:w="4536"/>
      <w:gridCol w:w="2977"/>
    </w:tblGrid>
    <w:tr w:rsidR="00F00A05" w:rsidRPr="00DE61C2" w14:paraId="374FDE42" w14:textId="77777777" w:rsidTr="003805A5">
      <w:trPr>
        <w:trHeight w:val="1274"/>
      </w:trPr>
      <w:tc>
        <w:tcPr>
          <w:tcW w:w="2127" w:type="dxa"/>
        </w:tcPr>
        <w:p w14:paraId="0813E01E" w14:textId="77777777" w:rsidR="00F00A05" w:rsidRPr="00AA784E" w:rsidRDefault="00F00A05" w:rsidP="003805A5">
          <w:pPr>
            <w:pStyle w:val="Cabealho"/>
            <w:rPr>
              <w:i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568B97F4" wp14:editId="445153CA">
                <wp:simplePos x="0" y="0"/>
                <wp:positionH relativeFrom="column">
                  <wp:posOffset>205333</wp:posOffset>
                </wp:positionH>
                <wp:positionV relativeFrom="paragraph">
                  <wp:posOffset>15658</wp:posOffset>
                </wp:positionV>
                <wp:extent cx="777922" cy="777922"/>
                <wp:effectExtent l="0" t="0" r="3175" b="3175"/>
                <wp:wrapNone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9408" cy="7794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D89942B" w14:textId="77777777" w:rsidR="00F00A05" w:rsidRPr="001775C3" w:rsidRDefault="00F00A05" w:rsidP="003805A5">
          <w:pPr>
            <w:jc w:val="center"/>
          </w:pPr>
        </w:p>
      </w:tc>
      <w:tc>
        <w:tcPr>
          <w:tcW w:w="4536" w:type="dxa"/>
        </w:tcPr>
        <w:p w14:paraId="22063B72" w14:textId="77777777" w:rsidR="00F00A05" w:rsidRPr="00D02FD4" w:rsidRDefault="00F00A05" w:rsidP="003805A5">
          <w:pPr>
            <w:pStyle w:val="Corpodetexto"/>
            <w:jc w:val="left"/>
            <w:rPr>
              <w:rFonts w:ascii="Lucida Casual" w:hAnsi="Lucida Casual"/>
              <w:b/>
              <w:i/>
              <w:color w:val="auto"/>
              <w:sz w:val="20"/>
            </w:rPr>
          </w:pPr>
        </w:p>
        <w:p w14:paraId="642347C6" w14:textId="77777777" w:rsidR="00F00A05" w:rsidRPr="00D02FD4" w:rsidRDefault="00F00A05" w:rsidP="003805A5">
          <w:pPr>
            <w:pStyle w:val="Corpodetexto"/>
            <w:rPr>
              <w:rFonts w:ascii="Lucida Casual" w:hAnsi="Lucida Casual"/>
              <w:b/>
              <w:i/>
              <w:color w:val="auto"/>
              <w:sz w:val="26"/>
              <w:szCs w:val="26"/>
            </w:rPr>
          </w:pPr>
          <w:r w:rsidRPr="00D02FD4">
            <w:rPr>
              <w:rFonts w:ascii="Lucida Casual" w:hAnsi="Lucida Casual"/>
              <w:b/>
              <w:i/>
              <w:color w:val="auto"/>
              <w:sz w:val="26"/>
              <w:szCs w:val="26"/>
            </w:rPr>
            <w:t>Poder Legislativo</w:t>
          </w:r>
        </w:p>
        <w:p w14:paraId="38855C15" w14:textId="77777777" w:rsidR="00F00A05" w:rsidRPr="00D02FD4" w:rsidRDefault="00F00A05" w:rsidP="003805A5">
          <w:pPr>
            <w:pStyle w:val="Corpodetexto"/>
            <w:rPr>
              <w:rFonts w:ascii="Lucida Casual" w:hAnsi="Lucida Casual"/>
              <w:b/>
              <w:i/>
              <w:color w:val="auto"/>
              <w:sz w:val="26"/>
              <w:szCs w:val="26"/>
            </w:rPr>
          </w:pPr>
          <w:r w:rsidRPr="00D02FD4">
            <w:rPr>
              <w:rFonts w:ascii="Lucida Casual" w:hAnsi="Lucida Casual"/>
              <w:b/>
              <w:i/>
              <w:color w:val="auto"/>
              <w:sz w:val="26"/>
              <w:szCs w:val="26"/>
            </w:rPr>
            <w:t>Câmara Municipal de Ipameri</w:t>
          </w:r>
        </w:p>
        <w:p w14:paraId="6F2A73B5" w14:textId="77777777" w:rsidR="00F00A05" w:rsidRPr="00071707" w:rsidRDefault="00F00A05" w:rsidP="003805A5">
          <w:pPr>
            <w:pStyle w:val="Cabealho"/>
            <w:jc w:val="center"/>
            <w:rPr>
              <w:rFonts w:ascii="Lucida Casual" w:hAnsi="Lucida Casual"/>
              <w:b/>
              <w:i/>
              <w:caps/>
              <w:sz w:val="26"/>
              <w:szCs w:val="26"/>
            </w:rPr>
          </w:pPr>
          <w:r>
            <w:rPr>
              <w:rFonts w:ascii="Lucida Casual" w:hAnsi="Lucida Casual"/>
              <w:b/>
              <w:i/>
              <w:caps/>
              <w:sz w:val="26"/>
              <w:szCs w:val="26"/>
            </w:rPr>
            <w:t>ESTADO DE GOIÁs</w:t>
          </w:r>
        </w:p>
      </w:tc>
      <w:tc>
        <w:tcPr>
          <w:tcW w:w="2977" w:type="dxa"/>
        </w:tcPr>
        <w:p w14:paraId="4AA5DE0A" w14:textId="7A255B4D" w:rsidR="00F00A05" w:rsidRPr="00DE61C2" w:rsidRDefault="00F00A05" w:rsidP="003805A5">
          <w:pPr>
            <w:pStyle w:val="Cabealho"/>
            <w:tabs>
              <w:tab w:val="center" w:pos="1380"/>
              <w:tab w:val="right" w:pos="2761"/>
            </w:tabs>
            <w:spacing w:before="120" w:after="120"/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>
            <w:rPr>
              <w:sz w:val="16"/>
              <w:szCs w:val="16"/>
            </w:rPr>
            <w:tab/>
            <w:t xml:space="preserve">Página nº </w:t>
          </w:r>
          <w:r w:rsidRPr="00F42E48">
            <w:rPr>
              <w:sz w:val="16"/>
              <w:szCs w:val="16"/>
            </w:rPr>
            <w:fldChar w:fldCharType="begin"/>
          </w:r>
          <w:r w:rsidRPr="00F42E48">
            <w:rPr>
              <w:sz w:val="16"/>
              <w:szCs w:val="16"/>
            </w:rPr>
            <w:instrText>PAGE   \* MERGEFORMAT</w:instrText>
          </w:r>
          <w:r w:rsidRPr="00F42E48">
            <w:rPr>
              <w:sz w:val="16"/>
              <w:szCs w:val="16"/>
            </w:rPr>
            <w:fldChar w:fldCharType="separate"/>
          </w:r>
          <w:r w:rsidR="0037658E">
            <w:rPr>
              <w:noProof/>
              <w:sz w:val="16"/>
              <w:szCs w:val="16"/>
            </w:rPr>
            <w:t>4</w:t>
          </w:r>
          <w:r w:rsidRPr="00F42E48">
            <w:rPr>
              <w:sz w:val="16"/>
              <w:szCs w:val="16"/>
            </w:rPr>
            <w:fldChar w:fldCharType="end"/>
          </w:r>
        </w:p>
        <w:p w14:paraId="58440610" w14:textId="77777777" w:rsidR="00F00A05" w:rsidRDefault="00F00A05" w:rsidP="003805A5">
          <w:pPr>
            <w:pStyle w:val="Cabealho"/>
            <w:spacing w:before="120"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Ipameri-GO, 30 de agosto de 2023.</w:t>
          </w:r>
        </w:p>
        <w:p w14:paraId="44A98B40" w14:textId="77777777" w:rsidR="00F00A05" w:rsidRPr="00487E8D" w:rsidRDefault="00F00A05" w:rsidP="004C7D68">
          <w:pPr>
            <w:pStyle w:val="Cabealh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</w:t>
          </w:r>
        </w:p>
      </w:tc>
    </w:tr>
  </w:tbl>
  <w:p w14:paraId="0E0E52CF" w14:textId="77777777" w:rsidR="00F00A05" w:rsidRPr="00D02FD4" w:rsidRDefault="00F00A05">
    <w:pPr>
      <w:pStyle w:val="Cabealho"/>
      <w:rPr>
        <w:i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2F8"/>
    <w:rsid w:val="000F32F8"/>
    <w:rsid w:val="00295211"/>
    <w:rsid w:val="0037658E"/>
    <w:rsid w:val="00410299"/>
    <w:rsid w:val="005F053E"/>
    <w:rsid w:val="00674457"/>
    <w:rsid w:val="00745DAF"/>
    <w:rsid w:val="00770FE6"/>
    <w:rsid w:val="007D6EBF"/>
    <w:rsid w:val="00822376"/>
    <w:rsid w:val="009A04B6"/>
    <w:rsid w:val="00AC024E"/>
    <w:rsid w:val="00B72B68"/>
    <w:rsid w:val="00BF624D"/>
    <w:rsid w:val="00C301E7"/>
    <w:rsid w:val="00C36BA2"/>
    <w:rsid w:val="00C746C6"/>
    <w:rsid w:val="00F0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84809B2"/>
  <w15:chartTrackingRefBased/>
  <w15:docId w15:val="{B8BB5D80-0CC9-47F8-8DB4-1092D5F95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2F8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F32F8"/>
    <w:pPr>
      <w:jc w:val="center"/>
    </w:pPr>
    <w:rPr>
      <w:rFonts w:ascii="Footlight MT Light" w:hAnsi="Footlight MT Light"/>
      <w:caps/>
      <w:color w:val="0000FF"/>
      <w:sz w:val="52"/>
    </w:rPr>
  </w:style>
  <w:style w:type="character" w:customStyle="1" w:styleId="CorpodetextoChar">
    <w:name w:val="Corpo de texto Char"/>
    <w:basedOn w:val="Fontepargpadro"/>
    <w:link w:val="Corpodetexto"/>
    <w:rsid w:val="000F32F8"/>
    <w:rPr>
      <w:rFonts w:ascii="Footlight MT Light" w:eastAsia="Times New Roman" w:hAnsi="Footlight MT Light" w:cs="Times New Roman"/>
      <w:caps/>
      <w:color w:val="0000FF"/>
      <w:sz w:val="52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0F32F8"/>
    <w:pPr>
      <w:jc w:val="center"/>
    </w:pPr>
    <w:rPr>
      <w:b/>
    </w:rPr>
  </w:style>
  <w:style w:type="character" w:customStyle="1" w:styleId="TtuloChar">
    <w:name w:val="Título Char"/>
    <w:basedOn w:val="Fontepargpadro"/>
    <w:link w:val="Ttulo"/>
    <w:rsid w:val="000F32F8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0F32F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F32F8"/>
    <w:rPr>
      <w:rFonts w:ascii="Arial" w:eastAsia="Times New Roman" w:hAnsi="Arial" w:cs="Times New Roman"/>
      <w:sz w:val="24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32F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0F32F8"/>
    <w:rPr>
      <w:rFonts w:eastAsiaTheme="minorEastAsia"/>
      <w:color w:val="5A5A5A" w:themeColor="text1" w:themeTint="A5"/>
      <w:spacing w:val="15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45D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AF"/>
    <w:rPr>
      <w:rFonts w:ascii="Arial" w:eastAsia="Times New Roman" w:hAnsi="Arial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7D6EBF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0A0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0A0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1265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Gabinete</cp:lastModifiedBy>
  <cp:revision>10</cp:revision>
  <cp:lastPrinted>2023-09-04T17:18:00Z</cp:lastPrinted>
  <dcterms:created xsi:type="dcterms:W3CDTF">2023-08-23T15:53:00Z</dcterms:created>
  <dcterms:modified xsi:type="dcterms:W3CDTF">2024-11-11T18:46:00Z</dcterms:modified>
</cp:coreProperties>
</file>